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FCA585" w14:textId="6C878D4A" w:rsidR="00770E71" w:rsidRDefault="00770E71" w:rsidP="00770E71">
      <w:pPr>
        <w:pStyle w:val="NoSpacing"/>
      </w:pPr>
      <w:r w:rsidRPr="00770E71">
        <w:rPr>
          <w:noProof/>
        </w:rPr>
        <w:drawing>
          <wp:anchor distT="0" distB="0" distL="114300" distR="114300" simplePos="0" relativeHeight="251673600" behindDoc="1" locked="1" layoutInCell="1" allowOverlap="1" wp14:anchorId="17F78E15" wp14:editId="29D0C3A0">
            <wp:simplePos x="0" y="0"/>
            <wp:positionH relativeFrom="column">
              <wp:posOffset>-914400</wp:posOffset>
            </wp:positionH>
            <wp:positionV relativeFrom="paragraph">
              <wp:posOffset>-914400</wp:posOffset>
            </wp:positionV>
            <wp:extent cx="7772400" cy="10058449"/>
            <wp:effectExtent l="0" t="0" r="0" b="0"/>
            <wp:wrapNone/>
            <wp:docPr id="7" name="Picture 6">
              <a:extLst xmlns:a="http://schemas.openxmlformats.org/drawingml/2006/main">
                <a:ext uri="{FF2B5EF4-FFF2-40B4-BE49-F238E27FC236}">
                  <a16:creationId xmlns:a16="http://schemas.microsoft.com/office/drawing/2014/main" id="{40AB5842-271D-7200-2838-9692C1E238B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0AB5842-271D-7200-2838-9692C1E238B3}"/>
                        </a:ext>
                        <a:ext uri="{C183D7F6-B498-43B3-948B-1728B52AA6E4}">
                          <adec:decorative xmlns:adec="http://schemas.microsoft.com/office/drawing/2017/decorative" val="1"/>
                        </a:ext>
                      </a:extLst>
                    </pic:cNvPr>
                    <pic:cNvPicPr>
                      <a:picLocks noChangeAspect="1"/>
                    </pic:cNvPicPr>
                  </pic:nvPicPr>
                  <pic:blipFill>
                    <a:blip r:embed="rId10" cstate="print">
                      <a:duotone>
                        <a:prstClr val="black"/>
                        <a:schemeClr val="accent5">
                          <a:tint val="45000"/>
                          <a:satMod val="400000"/>
                        </a:schemeClr>
                      </a:duotone>
                      <a:extLst>
                        <a:ext uri="{28A0092B-C50C-407E-A947-70E740481C1C}">
                          <a14:useLocalDpi xmlns:a14="http://schemas.microsoft.com/office/drawing/2010/main" val="0"/>
                        </a:ext>
                      </a:extLst>
                    </a:blip>
                    <a:srcRect l="3371" t="3393" r="3373" b="3393"/>
                    <a:stretch/>
                  </pic:blipFill>
                  <pic:spPr>
                    <a:xfrm>
                      <a:off x="0" y="0"/>
                      <a:ext cx="7772400" cy="10058449"/>
                    </a:xfrm>
                    <a:prstGeom prst="rect">
                      <a:avLst/>
                    </a:prstGeom>
                  </pic:spPr>
                </pic:pic>
              </a:graphicData>
            </a:graphic>
            <wp14:sizeRelH relativeFrom="margin">
              <wp14:pctWidth>0</wp14:pctWidth>
            </wp14:sizeRelH>
            <wp14:sizeRelV relativeFrom="margin">
              <wp14:pctHeight>0</wp14:pctHeight>
            </wp14:sizeRelV>
          </wp:anchor>
        </w:drawing>
      </w:r>
    </w:p>
    <w:p w14:paraId="5166B21D" w14:textId="7807ACF8" w:rsidR="006D2E99" w:rsidRPr="00586F64" w:rsidRDefault="00AB6ECE" w:rsidP="006D2E99">
      <w:pPr>
        <w:pStyle w:val="Subtitle"/>
      </w:pPr>
      <w:r>
        <w:t>CENTRAL REPTILE REHOME NETWORK</w:t>
      </w:r>
    </w:p>
    <w:p w14:paraId="6BCBD15B" w14:textId="35DF1CE0" w:rsidR="00137F23" w:rsidRDefault="00F523EC" w:rsidP="006D2E99">
      <w:pPr>
        <w:pStyle w:val="Title"/>
      </w:pPr>
      <w:r>
        <w:t>reptile</w:t>
      </w:r>
      <w:r w:rsidR="00AB6ECE">
        <w:t xml:space="preserve"> WELFARE POLICY</w:t>
      </w:r>
    </w:p>
    <w:p w14:paraId="052B9390" w14:textId="27444B5E" w:rsidR="006D2E99" w:rsidRPr="006D2E99" w:rsidRDefault="00F523EC" w:rsidP="006D2E99">
      <w:r>
        <w:rPr>
          <w:noProof/>
        </w:rPr>
        <w:drawing>
          <wp:anchor distT="0" distB="0" distL="114300" distR="114300" simplePos="0" relativeHeight="251676672" behindDoc="0" locked="0" layoutInCell="1" allowOverlap="1" wp14:anchorId="1A9A6537" wp14:editId="063E3135">
            <wp:simplePos x="0" y="0"/>
            <wp:positionH relativeFrom="column">
              <wp:posOffset>-209550</wp:posOffset>
            </wp:positionH>
            <wp:positionV relativeFrom="paragraph">
              <wp:posOffset>24130</wp:posOffset>
            </wp:positionV>
            <wp:extent cx="5943600" cy="3962400"/>
            <wp:effectExtent l="0" t="0" r="0" b="0"/>
            <wp:wrapNone/>
            <wp:docPr id="22951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51113" name="Picture 229511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2400"/>
                    </a:xfrm>
                    <a:prstGeom prst="ellipse">
                      <a:avLst/>
                    </a:prstGeom>
                    <a:ln>
                      <a:noFill/>
                    </a:ln>
                    <a:effectLst>
                      <a:softEdge rad="112500"/>
                    </a:effectLst>
                  </pic:spPr>
                </pic:pic>
              </a:graphicData>
            </a:graphic>
          </wp:anchor>
        </w:drawing>
      </w:r>
    </w:p>
    <w:p w14:paraId="73C8A665" w14:textId="77777777" w:rsidR="006D2E99" w:rsidRDefault="006D2E99" w:rsidP="006D2E99"/>
    <w:p w14:paraId="73A45B89" w14:textId="77777777" w:rsidR="006D2E99" w:rsidRDefault="006D2E99" w:rsidP="006D2E99"/>
    <w:p w14:paraId="035897E0" w14:textId="77777777" w:rsidR="006D2E99" w:rsidRDefault="006D2E99" w:rsidP="006D2E99"/>
    <w:p w14:paraId="78C71EA6" w14:textId="77777777" w:rsidR="006D2E99" w:rsidRDefault="006D2E99" w:rsidP="006D2E99"/>
    <w:p w14:paraId="09EFC1F1" w14:textId="77777777" w:rsidR="006D2E99" w:rsidRDefault="006D2E99" w:rsidP="006D2E99"/>
    <w:p w14:paraId="4DEFE2F0" w14:textId="7F8D94AB" w:rsidR="006D2E99" w:rsidRPr="00646502" w:rsidRDefault="00AB6ECE" w:rsidP="00646502">
      <w:pPr>
        <w:pStyle w:val="Preparedby"/>
      </w:pPr>
      <w:r>
        <w:t xml:space="preserve">Document version </w:t>
      </w:r>
      <w:r w:rsidR="00655669">
        <w:t>2</w:t>
      </w:r>
    </w:p>
    <w:p w14:paraId="615DF0CD" w14:textId="77777777" w:rsidR="00646502" w:rsidRDefault="00646502" w:rsidP="00646502">
      <w:pPr>
        <w:pStyle w:val="Contact"/>
      </w:pPr>
    </w:p>
    <w:p w14:paraId="6BEBC754" w14:textId="77777777" w:rsidR="00770E71" w:rsidRDefault="00770E71" w:rsidP="00FE4869">
      <w:pPr>
        <w:spacing w:after="0" w:line="240" w:lineRule="auto"/>
        <w:sectPr w:rsidR="00770E71" w:rsidSect="00AC7A39">
          <w:footerReference w:type="default" r:id="rId12"/>
          <w:pgSz w:w="12240" w:h="15840"/>
          <w:pgMar w:top="1440" w:right="1440" w:bottom="360" w:left="1440" w:header="720" w:footer="720" w:gutter="0"/>
          <w:cols w:space="720"/>
          <w:docGrid w:linePitch="360"/>
        </w:sectPr>
      </w:pPr>
    </w:p>
    <w:p w14:paraId="4F4AE012" w14:textId="77777777" w:rsidR="00246041" w:rsidRDefault="00770E71" w:rsidP="006C1AF7">
      <w:r w:rsidRPr="00770E71">
        <w:rPr>
          <w:noProof/>
        </w:rPr>
        <w:lastRenderedPageBreak/>
        <w:drawing>
          <wp:anchor distT="0" distB="0" distL="114300" distR="114300" simplePos="0" relativeHeight="251675648" behindDoc="1" locked="1" layoutInCell="1" allowOverlap="1" wp14:anchorId="545797BB" wp14:editId="48EDAD49">
            <wp:simplePos x="0" y="0"/>
            <wp:positionH relativeFrom="column">
              <wp:posOffset>-914400</wp:posOffset>
            </wp:positionH>
            <wp:positionV relativeFrom="paragraph">
              <wp:posOffset>-914400</wp:posOffset>
            </wp:positionV>
            <wp:extent cx="7772400" cy="10058449"/>
            <wp:effectExtent l="0" t="0" r="0" b="0"/>
            <wp:wrapNone/>
            <wp:docPr id="8" name="Picture 7">
              <a:extLst xmlns:a="http://schemas.openxmlformats.org/drawingml/2006/main">
                <a:ext uri="{FF2B5EF4-FFF2-40B4-BE49-F238E27FC236}">
                  <a16:creationId xmlns:a16="http://schemas.microsoft.com/office/drawing/2014/main" id="{467347B5-56D1-CA45-89EA-365D928A27B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67347B5-56D1-CA45-89EA-365D928A27B5}"/>
                        </a:ext>
                        <a:ext uri="{C183D7F6-B498-43B3-948B-1728B52AA6E4}">
                          <adec:decorative xmlns:adec="http://schemas.microsoft.com/office/drawing/2017/decorative" val="1"/>
                        </a:ext>
                      </a:extLst>
                    </pic:cNvPr>
                    <pic:cNvPicPr>
                      <a:picLocks noChangeAspect="1"/>
                    </pic:cNvPicPr>
                  </pic:nvPicPr>
                  <pic:blipFill>
                    <a:blip r:embed="rId13" cstate="print">
                      <a:duotone>
                        <a:prstClr val="black"/>
                        <a:schemeClr val="accent5">
                          <a:tint val="45000"/>
                          <a:satMod val="400000"/>
                        </a:schemeClr>
                      </a:duotone>
                      <a:extLst>
                        <a:ext uri="{28A0092B-C50C-407E-A947-70E740481C1C}">
                          <a14:useLocalDpi xmlns:a14="http://schemas.microsoft.com/office/drawing/2010/main" val="0"/>
                        </a:ext>
                      </a:extLst>
                    </a:blip>
                    <a:srcRect l="3333" t="3357" r="3333" b="3357"/>
                    <a:stretch/>
                  </pic:blipFill>
                  <pic:spPr>
                    <a:xfrm>
                      <a:off x="0" y="0"/>
                      <a:ext cx="7772400" cy="10058449"/>
                    </a:xfrm>
                    <a:prstGeom prst="rect">
                      <a:avLst/>
                    </a:prstGeom>
                  </pic:spPr>
                </pic:pic>
              </a:graphicData>
            </a:graphic>
            <wp14:sizeRelH relativeFrom="margin">
              <wp14:pctWidth>0</wp14:pctWidth>
            </wp14:sizeRelH>
            <wp14:sizeRelV relativeFrom="margin">
              <wp14:pctHeight>0</wp14:pctHeight>
            </wp14:sizeRelV>
          </wp:anchor>
        </w:drawing>
      </w:r>
    </w:p>
    <w:p w14:paraId="0682E471" w14:textId="579C4657" w:rsidR="00646502" w:rsidRPr="00646502" w:rsidRDefault="00F523EC" w:rsidP="00646502">
      <w:pPr>
        <w:pStyle w:val="ExecutiveSummary"/>
      </w:pPr>
      <w:r>
        <w:t>rEPTILE WELFARE POLICY IS BASED ON CURRENT VERSION OF THE ANIMAL WELFARE ACT (AWA 2006)</w:t>
      </w:r>
    </w:p>
    <w:p w14:paraId="335AE9A0" w14:textId="53B5F328" w:rsidR="00246041" w:rsidRDefault="00F523EC" w:rsidP="006C1AF7">
      <w:r>
        <w:t>This policy may be updated in accordance with current/future amendments to the Animal Welfare Act 2006. CRRN will notify and publish accordingly.</w:t>
      </w:r>
    </w:p>
    <w:p w14:paraId="41C16C00" w14:textId="77777777" w:rsidR="00770E71" w:rsidRDefault="00770E71" w:rsidP="006C1AF7">
      <w:pPr>
        <w:sectPr w:rsidR="00770E71" w:rsidSect="00770E71">
          <w:pgSz w:w="12240" w:h="15840" w:code="1"/>
          <w:pgMar w:top="1440" w:right="1440" w:bottom="1440" w:left="1440" w:header="720" w:footer="720" w:gutter="0"/>
          <w:cols w:space="720"/>
          <w:docGrid w:linePitch="360"/>
        </w:sectPr>
      </w:pPr>
    </w:p>
    <w:p w14:paraId="6C48D961" w14:textId="77777777" w:rsidR="00FF4BC8" w:rsidRPr="00FF4BC8" w:rsidRDefault="00FF4BC8" w:rsidP="00FF4BC8">
      <w:pPr>
        <w:rPr>
          <w:b/>
          <w:bCs/>
          <w:color w:val="0D0D0D" w:themeColor="text1" w:themeTint="F2"/>
          <w:lang w:val="en-GB"/>
        </w:rPr>
      </w:pPr>
      <w:r w:rsidRPr="00FF4BC8">
        <w:rPr>
          <w:b/>
          <w:bCs/>
          <w:color w:val="0D0D0D" w:themeColor="text1" w:themeTint="F2"/>
          <w:lang w:val="en-GB"/>
        </w:rPr>
        <w:lastRenderedPageBreak/>
        <w:t>Central Reptile Rehome Network (CRRN)</w:t>
      </w:r>
    </w:p>
    <w:p w14:paraId="41C86077" w14:textId="77777777" w:rsidR="00FF4BC8" w:rsidRPr="00FF4BC8" w:rsidRDefault="00FF4BC8" w:rsidP="00FF4BC8">
      <w:pPr>
        <w:rPr>
          <w:b/>
          <w:bCs/>
          <w:color w:val="0D0D0D" w:themeColor="text1" w:themeTint="F2"/>
          <w:lang w:val="en-GB"/>
        </w:rPr>
      </w:pPr>
      <w:r w:rsidRPr="00FF4BC8">
        <w:rPr>
          <w:b/>
          <w:bCs/>
          <w:color w:val="0D0D0D" w:themeColor="text1" w:themeTint="F2"/>
          <w:lang w:val="en-GB"/>
        </w:rPr>
        <w:t>Animal Care &amp; Welfare Policy</w:t>
      </w:r>
    </w:p>
    <w:p w14:paraId="3F298362" w14:textId="77777777" w:rsidR="00FF4BC8" w:rsidRPr="00FF4BC8" w:rsidRDefault="00FF4BC8" w:rsidP="00FF4BC8">
      <w:pPr>
        <w:rPr>
          <w:color w:val="0D0D0D" w:themeColor="text1" w:themeTint="F2"/>
          <w:lang w:val="en-GB"/>
        </w:rPr>
      </w:pPr>
      <w:r w:rsidRPr="00FF4BC8">
        <w:rPr>
          <w:color w:val="0D0D0D" w:themeColor="text1" w:themeTint="F2"/>
          <w:lang w:val="en-GB"/>
        </w:rPr>
        <w:pict w14:anchorId="2D673AB4">
          <v:rect id="_x0000_i1115" style="width:0;height:1.5pt" o:hralign="center" o:hrstd="t" o:hr="t" fillcolor="#a0a0a0" stroked="f"/>
        </w:pict>
      </w:r>
    </w:p>
    <w:p w14:paraId="36A20B63" w14:textId="77777777" w:rsidR="00FF4BC8" w:rsidRPr="00FF4BC8" w:rsidRDefault="00FF4BC8" w:rsidP="00FF4BC8">
      <w:pPr>
        <w:rPr>
          <w:b/>
          <w:bCs/>
          <w:color w:val="0D0D0D" w:themeColor="text1" w:themeTint="F2"/>
          <w:lang w:val="en-GB"/>
        </w:rPr>
      </w:pPr>
      <w:r w:rsidRPr="00FF4BC8">
        <w:rPr>
          <w:b/>
          <w:bCs/>
          <w:color w:val="0D0D0D" w:themeColor="text1" w:themeTint="F2"/>
          <w:lang w:val="en-GB"/>
        </w:rPr>
        <w:t>1. Purpose</w:t>
      </w:r>
    </w:p>
    <w:p w14:paraId="019BA511" w14:textId="77777777" w:rsidR="00FF4BC8" w:rsidRPr="00FF4BC8" w:rsidRDefault="00FF4BC8" w:rsidP="00FF4BC8">
      <w:pPr>
        <w:rPr>
          <w:color w:val="0D0D0D" w:themeColor="text1" w:themeTint="F2"/>
          <w:lang w:val="en-GB"/>
        </w:rPr>
      </w:pPr>
      <w:r w:rsidRPr="00FF4BC8">
        <w:rPr>
          <w:color w:val="0D0D0D" w:themeColor="text1" w:themeTint="F2"/>
          <w:lang w:val="en-GB"/>
        </w:rPr>
        <w:t>This policy sets out the minimum animal care and welfare expectations for all rescues operating within the Central Reptile Rehome Network (CRRN).</w:t>
      </w:r>
    </w:p>
    <w:p w14:paraId="4B183752" w14:textId="77777777" w:rsidR="00FF4BC8" w:rsidRPr="00FF4BC8" w:rsidRDefault="00FF4BC8" w:rsidP="00FF4BC8">
      <w:pPr>
        <w:rPr>
          <w:color w:val="0D0D0D" w:themeColor="text1" w:themeTint="F2"/>
          <w:lang w:val="en-GB"/>
        </w:rPr>
      </w:pPr>
      <w:r w:rsidRPr="00FF4BC8">
        <w:rPr>
          <w:color w:val="0D0D0D" w:themeColor="text1" w:themeTint="F2"/>
          <w:lang w:val="en-GB"/>
        </w:rPr>
        <w:t>It is designed to:</w:t>
      </w:r>
    </w:p>
    <w:p w14:paraId="7B0F1CD4" w14:textId="77777777" w:rsidR="00FF4BC8" w:rsidRPr="00FF4BC8" w:rsidRDefault="00FF4BC8" w:rsidP="00FF4BC8">
      <w:pPr>
        <w:numPr>
          <w:ilvl w:val="0"/>
          <w:numId w:val="3"/>
        </w:numPr>
        <w:rPr>
          <w:color w:val="0D0D0D" w:themeColor="text1" w:themeTint="F2"/>
          <w:lang w:val="en-GB"/>
        </w:rPr>
      </w:pPr>
      <w:r w:rsidRPr="00FF4BC8">
        <w:rPr>
          <w:color w:val="0D0D0D" w:themeColor="text1" w:themeTint="F2"/>
          <w:lang w:val="en-GB"/>
        </w:rPr>
        <w:t xml:space="preserve">Promote consistent, welfare-led care standards </w:t>
      </w:r>
    </w:p>
    <w:p w14:paraId="0DD1E6BB" w14:textId="77777777" w:rsidR="00FF4BC8" w:rsidRPr="00FF4BC8" w:rsidRDefault="00FF4BC8" w:rsidP="00FF4BC8">
      <w:pPr>
        <w:numPr>
          <w:ilvl w:val="0"/>
          <w:numId w:val="3"/>
        </w:numPr>
        <w:rPr>
          <w:color w:val="0D0D0D" w:themeColor="text1" w:themeTint="F2"/>
          <w:lang w:val="en-GB"/>
        </w:rPr>
      </w:pPr>
      <w:r w:rsidRPr="00FF4BC8">
        <w:rPr>
          <w:color w:val="0D0D0D" w:themeColor="text1" w:themeTint="F2"/>
          <w:lang w:val="en-GB"/>
        </w:rPr>
        <w:t xml:space="preserve">Safeguard reptiles within rescue environments </w:t>
      </w:r>
    </w:p>
    <w:p w14:paraId="488D5532" w14:textId="77777777" w:rsidR="00FF4BC8" w:rsidRPr="00FF4BC8" w:rsidRDefault="00FF4BC8" w:rsidP="00FF4BC8">
      <w:pPr>
        <w:numPr>
          <w:ilvl w:val="0"/>
          <w:numId w:val="3"/>
        </w:numPr>
        <w:rPr>
          <w:color w:val="0D0D0D" w:themeColor="text1" w:themeTint="F2"/>
          <w:lang w:val="en-GB"/>
        </w:rPr>
      </w:pPr>
      <w:r w:rsidRPr="00FF4BC8">
        <w:rPr>
          <w:color w:val="0D0D0D" w:themeColor="text1" w:themeTint="F2"/>
          <w:lang w:val="en-GB"/>
        </w:rPr>
        <w:t xml:space="preserve">Support responsible rehabilitation and rehoming </w:t>
      </w:r>
    </w:p>
    <w:p w14:paraId="710A4105" w14:textId="77777777" w:rsidR="00FF4BC8" w:rsidRPr="00FF4BC8" w:rsidRDefault="00FF4BC8" w:rsidP="00FF4BC8">
      <w:pPr>
        <w:numPr>
          <w:ilvl w:val="0"/>
          <w:numId w:val="3"/>
        </w:numPr>
        <w:rPr>
          <w:color w:val="0D0D0D" w:themeColor="text1" w:themeTint="F2"/>
          <w:lang w:val="en-GB"/>
        </w:rPr>
      </w:pPr>
      <w:r w:rsidRPr="00FF4BC8">
        <w:rPr>
          <w:color w:val="0D0D0D" w:themeColor="text1" w:themeTint="F2"/>
          <w:lang w:val="en-GB"/>
        </w:rPr>
        <w:t xml:space="preserve">Align all member rescues with UK legal welfare requirements </w:t>
      </w:r>
    </w:p>
    <w:p w14:paraId="316D3F33" w14:textId="77777777" w:rsidR="00FF4BC8" w:rsidRPr="00FF4BC8" w:rsidRDefault="00FF4BC8" w:rsidP="00FF4BC8">
      <w:pPr>
        <w:rPr>
          <w:color w:val="0D0D0D" w:themeColor="text1" w:themeTint="F2"/>
          <w:lang w:val="en-GB"/>
        </w:rPr>
      </w:pPr>
      <w:r w:rsidRPr="00FF4BC8">
        <w:rPr>
          <w:color w:val="0D0D0D" w:themeColor="text1" w:themeTint="F2"/>
          <w:lang w:val="en-GB"/>
        </w:rPr>
        <w:pict w14:anchorId="6C43C4DC">
          <v:rect id="_x0000_i1116" style="width:0;height:1.5pt" o:hralign="center" o:hrstd="t" o:hr="t" fillcolor="#a0a0a0" stroked="f"/>
        </w:pict>
      </w:r>
    </w:p>
    <w:p w14:paraId="471E4E09" w14:textId="77777777" w:rsidR="00FF4BC8" w:rsidRPr="00FF4BC8" w:rsidRDefault="00FF4BC8" w:rsidP="00FF4BC8">
      <w:pPr>
        <w:rPr>
          <w:b/>
          <w:bCs/>
          <w:color w:val="0D0D0D" w:themeColor="text1" w:themeTint="F2"/>
          <w:lang w:val="en-GB"/>
        </w:rPr>
      </w:pPr>
      <w:r w:rsidRPr="00FF4BC8">
        <w:rPr>
          <w:b/>
          <w:bCs/>
          <w:color w:val="0D0D0D" w:themeColor="text1" w:themeTint="F2"/>
          <w:lang w:val="en-GB"/>
        </w:rPr>
        <w:t>2. Legal Framework</w:t>
      </w:r>
    </w:p>
    <w:p w14:paraId="70A4862F" w14:textId="77777777" w:rsidR="00FF4BC8" w:rsidRPr="00FF4BC8" w:rsidRDefault="00FF4BC8" w:rsidP="00FF4BC8">
      <w:pPr>
        <w:rPr>
          <w:color w:val="0D0D0D" w:themeColor="text1" w:themeTint="F2"/>
          <w:lang w:val="en-GB"/>
        </w:rPr>
      </w:pPr>
      <w:r w:rsidRPr="00FF4BC8">
        <w:rPr>
          <w:color w:val="0D0D0D" w:themeColor="text1" w:themeTint="F2"/>
          <w:lang w:val="en-GB"/>
        </w:rPr>
        <w:t xml:space="preserve">All CRRN rescues must operate in accordance with the </w:t>
      </w:r>
      <w:r w:rsidRPr="00FF4BC8">
        <w:rPr>
          <w:b/>
          <w:bCs/>
          <w:color w:val="0D0D0D" w:themeColor="text1" w:themeTint="F2"/>
          <w:lang w:val="en-GB"/>
        </w:rPr>
        <w:t>Animal Welfare Act 2006</w:t>
      </w:r>
      <w:r w:rsidRPr="00FF4BC8">
        <w:rPr>
          <w:color w:val="0D0D0D" w:themeColor="text1" w:themeTint="F2"/>
          <w:lang w:val="en-GB"/>
        </w:rPr>
        <w:t xml:space="preserve">, which places </w:t>
      </w:r>
      <w:r w:rsidRPr="00FF4BC8">
        <w:rPr>
          <w:b/>
          <w:bCs/>
          <w:color w:val="0D0D0D" w:themeColor="text1" w:themeTint="F2"/>
          <w:u w:val="single"/>
          <w:lang w:val="en-GB"/>
        </w:rPr>
        <w:t>a legal duty of care on anyone responsible for an animal.</w:t>
      </w:r>
    </w:p>
    <w:p w14:paraId="72BCADE2" w14:textId="77777777" w:rsidR="00FF4BC8" w:rsidRPr="00FF4BC8" w:rsidRDefault="00FF4BC8" w:rsidP="00FF4BC8">
      <w:pPr>
        <w:rPr>
          <w:color w:val="0D0D0D" w:themeColor="text1" w:themeTint="F2"/>
          <w:lang w:val="en-GB"/>
        </w:rPr>
      </w:pPr>
      <w:r w:rsidRPr="00FF4BC8">
        <w:rPr>
          <w:color w:val="0D0D0D" w:themeColor="text1" w:themeTint="F2"/>
          <w:lang w:val="en-GB"/>
        </w:rPr>
        <w:t>Under Section 9 of the Act, animals must have their welfare needs met, including:</w:t>
      </w:r>
    </w:p>
    <w:p w14:paraId="4B67BE32" w14:textId="77777777" w:rsidR="00FF4BC8" w:rsidRPr="00FF4BC8" w:rsidRDefault="00FF4BC8" w:rsidP="00FF4BC8">
      <w:pPr>
        <w:numPr>
          <w:ilvl w:val="0"/>
          <w:numId w:val="4"/>
        </w:numPr>
        <w:rPr>
          <w:color w:val="0D0D0D" w:themeColor="text1" w:themeTint="F2"/>
          <w:lang w:val="en-GB"/>
        </w:rPr>
      </w:pPr>
      <w:r w:rsidRPr="00FF4BC8">
        <w:rPr>
          <w:color w:val="0D0D0D" w:themeColor="text1" w:themeTint="F2"/>
          <w:lang w:val="en-GB"/>
        </w:rPr>
        <w:t xml:space="preserve">A suitable environment </w:t>
      </w:r>
    </w:p>
    <w:p w14:paraId="65F8712F" w14:textId="77777777" w:rsidR="00FF4BC8" w:rsidRPr="00FF4BC8" w:rsidRDefault="00FF4BC8" w:rsidP="00FF4BC8">
      <w:pPr>
        <w:numPr>
          <w:ilvl w:val="0"/>
          <w:numId w:val="4"/>
        </w:numPr>
        <w:rPr>
          <w:color w:val="0D0D0D" w:themeColor="text1" w:themeTint="F2"/>
          <w:lang w:val="en-GB"/>
        </w:rPr>
      </w:pPr>
      <w:r w:rsidRPr="00FF4BC8">
        <w:rPr>
          <w:color w:val="0D0D0D" w:themeColor="text1" w:themeTint="F2"/>
          <w:lang w:val="en-GB"/>
        </w:rPr>
        <w:t xml:space="preserve">A suitable diet </w:t>
      </w:r>
    </w:p>
    <w:p w14:paraId="071AFCEE" w14:textId="77777777" w:rsidR="00FF4BC8" w:rsidRPr="00FF4BC8" w:rsidRDefault="00FF4BC8" w:rsidP="00FF4BC8">
      <w:pPr>
        <w:numPr>
          <w:ilvl w:val="0"/>
          <w:numId w:val="4"/>
        </w:numPr>
        <w:rPr>
          <w:color w:val="0D0D0D" w:themeColor="text1" w:themeTint="F2"/>
          <w:lang w:val="en-GB"/>
        </w:rPr>
      </w:pPr>
      <w:r w:rsidRPr="00FF4BC8">
        <w:rPr>
          <w:color w:val="0D0D0D" w:themeColor="text1" w:themeTint="F2"/>
          <w:lang w:val="en-GB"/>
        </w:rPr>
        <w:t xml:space="preserve">The ability to exhibit normal behaviour </w:t>
      </w:r>
    </w:p>
    <w:p w14:paraId="3165FCAC" w14:textId="77777777" w:rsidR="00FF4BC8" w:rsidRPr="00FF4BC8" w:rsidRDefault="00FF4BC8" w:rsidP="00FF4BC8">
      <w:pPr>
        <w:numPr>
          <w:ilvl w:val="0"/>
          <w:numId w:val="4"/>
        </w:numPr>
        <w:rPr>
          <w:color w:val="0D0D0D" w:themeColor="text1" w:themeTint="F2"/>
          <w:lang w:val="en-GB"/>
        </w:rPr>
      </w:pPr>
      <w:r w:rsidRPr="00FF4BC8">
        <w:rPr>
          <w:color w:val="0D0D0D" w:themeColor="text1" w:themeTint="F2"/>
          <w:lang w:val="en-GB"/>
        </w:rPr>
        <w:t xml:space="preserve">Appropriate housing (with or without other animals) </w:t>
      </w:r>
    </w:p>
    <w:p w14:paraId="309B0D87" w14:textId="77777777" w:rsidR="00FF4BC8" w:rsidRPr="00FF4BC8" w:rsidRDefault="00FF4BC8" w:rsidP="00FF4BC8">
      <w:pPr>
        <w:numPr>
          <w:ilvl w:val="0"/>
          <w:numId w:val="4"/>
        </w:numPr>
        <w:rPr>
          <w:color w:val="0D0D0D" w:themeColor="text1" w:themeTint="F2"/>
          <w:lang w:val="en-GB"/>
        </w:rPr>
      </w:pPr>
      <w:r w:rsidRPr="00FF4BC8">
        <w:rPr>
          <w:color w:val="0D0D0D" w:themeColor="text1" w:themeTint="F2"/>
          <w:lang w:val="en-GB"/>
        </w:rPr>
        <w:t xml:space="preserve">Protection from pain, suffering, injury and disease </w:t>
      </w:r>
    </w:p>
    <w:p w14:paraId="4762D2FA" w14:textId="77777777" w:rsidR="00FF4BC8" w:rsidRPr="00FF4BC8" w:rsidRDefault="00FF4BC8" w:rsidP="00FF4BC8">
      <w:pPr>
        <w:rPr>
          <w:b/>
          <w:bCs/>
          <w:color w:val="FF0000"/>
          <w:lang w:val="en-GB"/>
        </w:rPr>
      </w:pPr>
      <w:r w:rsidRPr="00FF4BC8">
        <w:rPr>
          <w:b/>
          <w:bCs/>
          <w:color w:val="FF0000"/>
          <w:lang w:val="en-GB"/>
        </w:rPr>
        <w:t>Failure to meet these needs may constitute an offence.</w:t>
      </w:r>
    </w:p>
    <w:p w14:paraId="35449FFB" w14:textId="77777777" w:rsidR="00FF4BC8" w:rsidRPr="00FF4BC8" w:rsidRDefault="00FF4BC8" w:rsidP="00FF4BC8">
      <w:pPr>
        <w:rPr>
          <w:color w:val="0D0D0D" w:themeColor="text1" w:themeTint="F2"/>
          <w:lang w:val="en-GB"/>
        </w:rPr>
      </w:pPr>
      <w:r w:rsidRPr="00FF4BC8">
        <w:rPr>
          <w:color w:val="0D0D0D" w:themeColor="text1" w:themeTint="F2"/>
          <w:lang w:val="en-GB"/>
        </w:rPr>
        <w:pict w14:anchorId="7EE41D79">
          <v:rect id="_x0000_i1117" style="width:0;height:1.5pt" o:hralign="center" o:hrstd="t" o:hr="t" fillcolor="#a0a0a0" stroked="f"/>
        </w:pict>
      </w:r>
    </w:p>
    <w:p w14:paraId="24609DC0" w14:textId="77777777" w:rsidR="00FF4BC8" w:rsidRDefault="00FF4BC8" w:rsidP="00FF4BC8">
      <w:pPr>
        <w:rPr>
          <w:b/>
          <w:bCs/>
          <w:color w:val="0D0D0D" w:themeColor="text1" w:themeTint="F2"/>
          <w:lang w:val="en-GB"/>
        </w:rPr>
      </w:pPr>
    </w:p>
    <w:p w14:paraId="2B059888" w14:textId="77777777" w:rsidR="00FF4BC8" w:rsidRDefault="00FF4BC8" w:rsidP="00FF4BC8">
      <w:pPr>
        <w:rPr>
          <w:b/>
          <w:bCs/>
          <w:color w:val="0D0D0D" w:themeColor="text1" w:themeTint="F2"/>
          <w:lang w:val="en-GB"/>
        </w:rPr>
      </w:pPr>
    </w:p>
    <w:p w14:paraId="3502CF82" w14:textId="77777777" w:rsidR="00FF4BC8" w:rsidRDefault="00FF4BC8" w:rsidP="00FF4BC8">
      <w:pPr>
        <w:rPr>
          <w:b/>
          <w:bCs/>
          <w:color w:val="0D0D0D" w:themeColor="text1" w:themeTint="F2"/>
          <w:lang w:val="en-GB"/>
        </w:rPr>
      </w:pPr>
    </w:p>
    <w:p w14:paraId="650C4A80" w14:textId="77777777" w:rsidR="00FF4BC8" w:rsidRDefault="00FF4BC8" w:rsidP="00FF4BC8">
      <w:pPr>
        <w:rPr>
          <w:b/>
          <w:bCs/>
          <w:color w:val="0D0D0D" w:themeColor="text1" w:themeTint="F2"/>
          <w:lang w:val="en-GB"/>
        </w:rPr>
      </w:pPr>
    </w:p>
    <w:p w14:paraId="095E81BB" w14:textId="77777777" w:rsidR="00FF4BC8" w:rsidRDefault="00FF4BC8" w:rsidP="00FF4BC8">
      <w:pPr>
        <w:rPr>
          <w:b/>
          <w:bCs/>
          <w:color w:val="0D0D0D" w:themeColor="text1" w:themeTint="F2"/>
          <w:lang w:val="en-GB"/>
        </w:rPr>
      </w:pPr>
    </w:p>
    <w:p w14:paraId="6621110B" w14:textId="77777777" w:rsidR="00FF4BC8" w:rsidRDefault="00FF4BC8" w:rsidP="00FF4BC8">
      <w:pPr>
        <w:rPr>
          <w:b/>
          <w:bCs/>
          <w:color w:val="0D0D0D" w:themeColor="text1" w:themeTint="F2"/>
          <w:lang w:val="en-GB"/>
        </w:rPr>
      </w:pPr>
    </w:p>
    <w:p w14:paraId="63210D9F" w14:textId="77777777" w:rsidR="00FF4BC8" w:rsidRDefault="00FF4BC8" w:rsidP="00FF4BC8">
      <w:pPr>
        <w:rPr>
          <w:b/>
          <w:bCs/>
          <w:color w:val="0D0D0D" w:themeColor="text1" w:themeTint="F2"/>
          <w:lang w:val="en-GB"/>
        </w:rPr>
      </w:pPr>
    </w:p>
    <w:p w14:paraId="24BA2DE3" w14:textId="1D97C9AF" w:rsidR="00FF4BC8" w:rsidRPr="00FF4BC8" w:rsidRDefault="00FF4BC8" w:rsidP="00FF4BC8">
      <w:pPr>
        <w:rPr>
          <w:b/>
          <w:bCs/>
          <w:color w:val="0D0D0D" w:themeColor="text1" w:themeTint="F2"/>
          <w:lang w:val="en-GB"/>
        </w:rPr>
      </w:pPr>
      <w:r w:rsidRPr="00FF4BC8">
        <w:rPr>
          <w:b/>
          <w:bCs/>
          <w:color w:val="0D0D0D" w:themeColor="text1" w:themeTint="F2"/>
          <w:lang w:val="en-GB"/>
        </w:rPr>
        <w:t>3. Core Welfare Principles</w:t>
      </w:r>
    </w:p>
    <w:p w14:paraId="157F1ECE" w14:textId="77777777" w:rsidR="00FF4BC8" w:rsidRPr="00FF4BC8" w:rsidRDefault="00FF4BC8" w:rsidP="00FF4BC8">
      <w:pPr>
        <w:rPr>
          <w:color w:val="0D0D0D" w:themeColor="text1" w:themeTint="F2"/>
          <w:lang w:val="en-GB"/>
        </w:rPr>
      </w:pPr>
      <w:r w:rsidRPr="00FF4BC8">
        <w:rPr>
          <w:color w:val="0D0D0D" w:themeColor="text1" w:themeTint="F2"/>
          <w:lang w:val="en-GB"/>
        </w:rPr>
        <w:t>All CRRN rescues must operate under the following principles:</w:t>
      </w:r>
    </w:p>
    <w:p w14:paraId="48CD874C" w14:textId="77777777" w:rsidR="00FF4BC8" w:rsidRPr="00FF4BC8" w:rsidRDefault="00FF4BC8" w:rsidP="00FF4BC8">
      <w:pPr>
        <w:numPr>
          <w:ilvl w:val="0"/>
          <w:numId w:val="5"/>
        </w:numPr>
        <w:rPr>
          <w:color w:val="0D0D0D" w:themeColor="text1" w:themeTint="F2"/>
          <w:lang w:val="en-GB"/>
        </w:rPr>
      </w:pPr>
      <w:r w:rsidRPr="00FF4BC8">
        <w:rPr>
          <w:b/>
          <w:bCs/>
          <w:color w:val="0D0D0D" w:themeColor="text1" w:themeTint="F2"/>
          <w:lang w:val="en-GB"/>
        </w:rPr>
        <w:t>Welfare First:</w:t>
      </w:r>
      <w:r w:rsidRPr="00FF4BC8">
        <w:rPr>
          <w:color w:val="0D0D0D" w:themeColor="text1" w:themeTint="F2"/>
          <w:lang w:val="en-GB"/>
        </w:rPr>
        <w:t xml:space="preserve"> Animal wellbeing must take priority over capacity, demand, or convenience </w:t>
      </w:r>
    </w:p>
    <w:p w14:paraId="0FCC4CDF" w14:textId="77777777" w:rsidR="00FF4BC8" w:rsidRPr="00FF4BC8" w:rsidRDefault="00FF4BC8" w:rsidP="00FF4BC8">
      <w:pPr>
        <w:numPr>
          <w:ilvl w:val="0"/>
          <w:numId w:val="5"/>
        </w:numPr>
        <w:rPr>
          <w:color w:val="0D0D0D" w:themeColor="text1" w:themeTint="F2"/>
          <w:lang w:val="en-GB"/>
        </w:rPr>
      </w:pPr>
      <w:r w:rsidRPr="00FF4BC8">
        <w:rPr>
          <w:b/>
          <w:bCs/>
          <w:color w:val="0D0D0D" w:themeColor="text1" w:themeTint="F2"/>
          <w:lang w:val="en-GB"/>
        </w:rPr>
        <w:t>Transparency:</w:t>
      </w:r>
      <w:r w:rsidRPr="00FF4BC8">
        <w:rPr>
          <w:color w:val="0D0D0D" w:themeColor="text1" w:themeTint="F2"/>
          <w:lang w:val="en-GB"/>
        </w:rPr>
        <w:t xml:space="preserve"> Husbandry, intake, and rehoming practices must be open and honest </w:t>
      </w:r>
    </w:p>
    <w:p w14:paraId="2BADCDD2" w14:textId="77777777" w:rsidR="00FF4BC8" w:rsidRPr="00FF4BC8" w:rsidRDefault="00FF4BC8" w:rsidP="00FF4BC8">
      <w:pPr>
        <w:numPr>
          <w:ilvl w:val="0"/>
          <w:numId w:val="5"/>
        </w:numPr>
        <w:rPr>
          <w:color w:val="0D0D0D" w:themeColor="text1" w:themeTint="F2"/>
          <w:lang w:val="en-GB"/>
        </w:rPr>
      </w:pPr>
      <w:r w:rsidRPr="00FF4BC8">
        <w:rPr>
          <w:b/>
          <w:bCs/>
          <w:color w:val="0D0D0D" w:themeColor="text1" w:themeTint="F2"/>
          <w:lang w:val="en-GB"/>
        </w:rPr>
        <w:t>Accountability:</w:t>
      </w:r>
      <w:r w:rsidRPr="00FF4BC8">
        <w:rPr>
          <w:color w:val="0D0D0D" w:themeColor="text1" w:themeTint="F2"/>
          <w:lang w:val="en-GB"/>
        </w:rPr>
        <w:t xml:space="preserve"> Rescues must be able to justify their standards and decisions </w:t>
      </w:r>
    </w:p>
    <w:p w14:paraId="45BDBDB7" w14:textId="77777777" w:rsidR="00FF4BC8" w:rsidRPr="00FF4BC8" w:rsidRDefault="00FF4BC8" w:rsidP="00FF4BC8">
      <w:pPr>
        <w:numPr>
          <w:ilvl w:val="0"/>
          <w:numId w:val="5"/>
        </w:numPr>
        <w:rPr>
          <w:color w:val="0D0D0D" w:themeColor="text1" w:themeTint="F2"/>
          <w:lang w:val="en-GB"/>
        </w:rPr>
      </w:pPr>
      <w:r w:rsidRPr="00FF4BC8">
        <w:rPr>
          <w:b/>
          <w:bCs/>
          <w:color w:val="0D0D0D" w:themeColor="text1" w:themeTint="F2"/>
          <w:lang w:val="en-GB"/>
        </w:rPr>
        <w:t>Responsibility:</w:t>
      </w:r>
      <w:r w:rsidRPr="00FF4BC8">
        <w:rPr>
          <w:color w:val="0D0D0D" w:themeColor="text1" w:themeTint="F2"/>
          <w:lang w:val="en-GB"/>
        </w:rPr>
        <w:t xml:space="preserve"> Animals must only be taken in when appropriate care can be provided </w:t>
      </w:r>
    </w:p>
    <w:p w14:paraId="1B23F9D0" w14:textId="77777777" w:rsidR="00FF4BC8" w:rsidRPr="00FF4BC8" w:rsidRDefault="00FF4BC8" w:rsidP="00FF4BC8">
      <w:pPr>
        <w:rPr>
          <w:color w:val="0D0D0D" w:themeColor="text1" w:themeTint="F2"/>
          <w:lang w:val="en-GB"/>
        </w:rPr>
      </w:pPr>
      <w:r w:rsidRPr="00FF4BC8">
        <w:rPr>
          <w:color w:val="0D0D0D" w:themeColor="text1" w:themeTint="F2"/>
          <w:lang w:val="en-GB"/>
        </w:rPr>
        <w:pict w14:anchorId="104BA29F">
          <v:rect id="_x0000_i1118" style="width:0;height:1.5pt" o:hralign="center" o:hrstd="t" o:hr="t" fillcolor="#a0a0a0" stroked="f"/>
        </w:pict>
      </w:r>
    </w:p>
    <w:p w14:paraId="4E335C5B" w14:textId="77777777" w:rsidR="00FF4BC8" w:rsidRPr="00FF4BC8" w:rsidRDefault="00FF4BC8" w:rsidP="00FF4BC8">
      <w:pPr>
        <w:rPr>
          <w:b/>
          <w:bCs/>
          <w:color w:val="0D0D0D" w:themeColor="text1" w:themeTint="F2"/>
          <w:lang w:val="en-GB"/>
        </w:rPr>
      </w:pPr>
      <w:r w:rsidRPr="00FF4BC8">
        <w:rPr>
          <w:b/>
          <w:bCs/>
          <w:color w:val="0D0D0D" w:themeColor="text1" w:themeTint="F2"/>
          <w:lang w:val="en-GB"/>
        </w:rPr>
        <w:t>4. Intake &amp; Capacity Management</w:t>
      </w:r>
    </w:p>
    <w:p w14:paraId="236AE6F4" w14:textId="77777777" w:rsidR="00FF4BC8" w:rsidRPr="00FF4BC8" w:rsidRDefault="00FF4BC8" w:rsidP="00FF4BC8">
      <w:pPr>
        <w:rPr>
          <w:color w:val="0D0D0D" w:themeColor="text1" w:themeTint="F2"/>
          <w:lang w:val="en-GB"/>
        </w:rPr>
      </w:pPr>
      <w:r w:rsidRPr="00FF4BC8">
        <w:rPr>
          <w:color w:val="0D0D0D" w:themeColor="text1" w:themeTint="F2"/>
          <w:lang w:val="en-GB"/>
        </w:rPr>
        <w:t>Rescues must:</w:t>
      </w:r>
    </w:p>
    <w:p w14:paraId="572AD497" w14:textId="77777777" w:rsidR="00FF4BC8" w:rsidRPr="00FF4BC8" w:rsidRDefault="00FF4BC8" w:rsidP="00FF4BC8">
      <w:pPr>
        <w:numPr>
          <w:ilvl w:val="0"/>
          <w:numId w:val="6"/>
        </w:numPr>
        <w:rPr>
          <w:color w:val="0D0D0D" w:themeColor="text1" w:themeTint="F2"/>
          <w:lang w:val="en-GB"/>
        </w:rPr>
      </w:pPr>
      <w:r w:rsidRPr="00FF4BC8">
        <w:rPr>
          <w:color w:val="0D0D0D" w:themeColor="text1" w:themeTint="F2"/>
          <w:lang w:val="en-GB"/>
        </w:rPr>
        <w:t xml:space="preserve">Only accept animals within their </w:t>
      </w:r>
      <w:r w:rsidRPr="00FF4BC8">
        <w:rPr>
          <w:b/>
          <w:bCs/>
          <w:color w:val="0D0D0D" w:themeColor="text1" w:themeTint="F2"/>
          <w:lang w:val="en-GB"/>
        </w:rPr>
        <w:t>capacity to care safely and appropriately</w:t>
      </w:r>
      <w:r w:rsidRPr="00FF4BC8">
        <w:rPr>
          <w:color w:val="0D0D0D" w:themeColor="text1" w:themeTint="F2"/>
          <w:lang w:val="en-GB"/>
        </w:rPr>
        <w:t xml:space="preserve"> </w:t>
      </w:r>
    </w:p>
    <w:p w14:paraId="212A764E" w14:textId="77777777" w:rsidR="00FF4BC8" w:rsidRPr="00FF4BC8" w:rsidRDefault="00FF4BC8" w:rsidP="00FF4BC8">
      <w:pPr>
        <w:numPr>
          <w:ilvl w:val="0"/>
          <w:numId w:val="6"/>
        </w:numPr>
        <w:rPr>
          <w:color w:val="0D0D0D" w:themeColor="text1" w:themeTint="F2"/>
          <w:lang w:val="en-GB"/>
        </w:rPr>
      </w:pPr>
      <w:r w:rsidRPr="00FF4BC8">
        <w:rPr>
          <w:color w:val="0D0D0D" w:themeColor="text1" w:themeTint="F2"/>
          <w:lang w:val="en-GB"/>
        </w:rPr>
        <w:t xml:space="preserve">Avoid overcrowding or compromised welfare due to intake pressure </w:t>
      </w:r>
    </w:p>
    <w:p w14:paraId="750952D1" w14:textId="77777777" w:rsidR="00FF4BC8" w:rsidRPr="00FF4BC8" w:rsidRDefault="00FF4BC8" w:rsidP="00FF4BC8">
      <w:pPr>
        <w:numPr>
          <w:ilvl w:val="0"/>
          <w:numId w:val="6"/>
        </w:numPr>
        <w:rPr>
          <w:color w:val="0D0D0D" w:themeColor="text1" w:themeTint="F2"/>
          <w:lang w:val="en-GB"/>
        </w:rPr>
      </w:pPr>
      <w:r w:rsidRPr="00FF4BC8">
        <w:rPr>
          <w:color w:val="0D0D0D" w:themeColor="text1" w:themeTint="F2"/>
          <w:lang w:val="en-GB"/>
        </w:rPr>
        <w:t xml:space="preserve">Assess each animal on intake, including: </w:t>
      </w:r>
    </w:p>
    <w:p w14:paraId="01BB1CE2" w14:textId="77777777" w:rsidR="00FF4BC8" w:rsidRPr="00FF4BC8" w:rsidRDefault="00FF4BC8" w:rsidP="00FF4BC8">
      <w:pPr>
        <w:numPr>
          <w:ilvl w:val="1"/>
          <w:numId w:val="6"/>
        </w:numPr>
        <w:rPr>
          <w:color w:val="0D0D0D" w:themeColor="text1" w:themeTint="F2"/>
          <w:lang w:val="en-GB"/>
        </w:rPr>
      </w:pPr>
      <w:r w:rsidRPr="00FF4BC8">
        <w:rPr>
          <w:color w:val="0D0D0D" w:themeColor="text1" w:themeTint="F2"/>
          <w:lang w:val="en-GB"/>
        </w:rPr>
        <w:t xml:space="preserve">Visible health condition </w:t>
      </w:r>
    </w:p>
    <w:p w14:paraId="024FAE72" w14:textId="77777777" w:rsidR="00FF4BC8" w:rsidRPr="00FF4BC8" w:rsidRDefault="00FF4BC8" w:rsidP="00FF4BC8">
      <w:pPr>
        <w:numPr>
          <w:ilvl w:val="1"/>
          <w:numId w:val="6"/>
        </w:numPr>
        <w:rPr>
          <w:color w:val="0D0D0D" w:themeColor="text1" w:themeTint="F2"/>
          <w:lang w:val="en-GB"/>
        </w:rPr>
      </w:pPr>
      <w:r w:rsidRPr="00FF4BC8">
        <w:rPr>
          <w:color w:val="0D0D0D" w:themeColor="text1" w:themeTint="F2"/>
          <w:lang w:val="en-GB"/>
        </w:rPr>
        <w:t xml:space="preserve">Behaviour and stress levels </w:t>
      </w:r>
    </w:p>
    <w:p w14:paraId="45E40290" w14:textId="77777777" w:rsidR="00FF4BC8" w:rsidRPr="00FF4BC8" w:rsidRDefault="00FF4BC8" w:rsidP="00FF4BC8">
      <w:pPr>
        <w:numPr>
          <w:ilvl w:val="1"/>
          <w:numId w:val="6"/>
        </w:numPr>
        <w:rPr>
          <w:color w:val="0D0D0D" w:themeColor="text1" w:themeTint="F2"/>
          <w:lang w:val="en-GB"/>
        </w:rPr>
      </w:pPr>
      <w:r w:rsidRPr="00FF4BC8">
        <w:rPr>
          <w:color w:val="0D0D0D" w:themeColor="text1" w:themeTint="F2"/>
          <w:lang w:val="en-GB"/>
        </w:rPr>
        <w:t xml:space="preserve">Immediate husbandry requirements </w:t>
      </w:r>
    </w:p>
    <w:p w14:paraId="57433329" w14:textId="77777777" w:rsidR="00FF4BC8" w:rsidRPr="00FF4BC8" w:rsidRDefault="00FF4BC8" w:rsidP="00FF4BC8">
      <w:pPr>
        <w:rPr>
          <w:color w:val="0D0D0D" w:themeColor="text1" w:themeTint="F2"/>
          <w:lang w:val="en-GB"/>
        </w:rPr>
      </w:pPr>
      <w:r w:rsidRPr="00FF4BC8">
        <w:rPr>
          <w:color w:val="0D0D0D" w:themeColor="text1" w:themeTint="F2"/>
          <w:lang w:val="en-GB"/>
        </w:rPr>
        <w:t xml:space="preserve">Rescues must be prepared to say </w:t>
      </w:r>
      <w:r w:rsidRPr="00FF4BC8">
        <w:rPr>
          <w:b/>
          <w:bCs/>
          <w:color w:val="0D0D0D" w:themeColor="text1" w:themeTint="F2"/>
          <w:lang w:val="en-GB"/>
        </w:rPr>
        <w:t>“no” or “not at this time”</w:t>
      </w:r>
      <w:r w:rsidRPr="00FF4BC8">
        <w:rPr>
          <w:color w:val="0D0D0D" w:themeColor="text1" w:themeTint="F2"/>
          <w:lang w:val="en-GB"/>
        </w:rPr>
        <w:t xml:space="preserve"> where capacity or welfare would be compromised.</w:t>
      </w:r>
    </w:p>
    <w:p w14:paraId="480E90D3" w14:textId="77777777" w:rsidR="00FF4BC8" w:rsidRPr="00FF4BC8" w:rsidRDefault="00FF4BC8" w:rsidP="00FF4BC8">
      <w:pPr>
        <w:rPr>
          <w:color w:val="0D0D0D" w:themeColor="text1" w:themeTint="F2"/>
          <w:lang w:val="en-GB"/>
        </w:rPr>
      </w:pPr>
      <w:r w:rsidRPr="00FF4BC8">
        <w:rPr>
          <w:color w:val="0D0D0D" w:themeColor="text1" w:themeTint="F2"/>
          <w:lang w:val="en-GB"/>
        </w:rPr>
        <w:pict w14:anchorId="40AA6462">
          <v:rect id="_x0000_i1119" style="width:0;height:1.5pt" o:hralign="center" o:hrstd="t" o:hr="t" fillcolor="#a0a0a0" stroked="f"/>
        </w:pict>
      </w:r>
    </w:p>
    <w:p w14:paraId="5B1FE4A2" w14:textId="77777777" w:rsidR="00FF4BC8" w:rsidRDefault="00FF4BC8" w:rsidP="00FF4BC8">
      <w:pPr>
        <w:rPr>
          <w:b/>
          <w:bCs/>
          <w:color w:val="0D0D0D" w:themeColor="text1" w:themeTint="F2"/>
          <w:lang w:val="en-GB"/>
        </w:rPr>
      </w:pPr>
    </w:p>
    <w:p w14:paraId="2D66001D" w14:textId="77777777" w:rsidR="00FF4BC8" w:rsidRDefault="00FF4BC8" w:rsidP="00FF4BC8">
      <w:pPr>
        <w:rPr>
          <w:b/>
          <w:bCs/>
          <w:color w:val="0D0D0D" w:themeColor="text1" w:themeTint="F2"/>
          <w:lang w:val="en-GB"/>
        </w:rPr>
      </w:pPr>
    </w:p>
    <w:p w14:paraId="6D95044F" w14:textId="77777777" w:rsidR="00FF4BC8" w:rsidRDefault="00FF4BC8" w:rsidP="00FF4BC8">
      <w:pPr>
        <w:rPr>
          <w:b/>
          <w:bCs/>
          <w:color w:val="0D0D0D" w:themeColor="text1" w:themeTint="F2"/>
          <w:lang w:val="en-GB"/>
        </w:rPr>
      </w:pPr>
    </w:p>
    <w:p w14:paraId="2938BC58" w14:textId="77777777" w:rsidR="00FF4BC8" w:rsidRDefault="00FF4BC8" w:rsidP="00FF4BC8">
      <w:pPr>
        <w:rPr>
          <w:b/>
          <w:bCs/>
          <w:color w:val="0D0D0D" w:themeColor="text1" w:themeTint="F2"/>
          <w:lang w:val="en-GB"/>
        </w:rPr>
      </w:pPr>
    </w:p>
    <w:p w14:paraId="531E3117" w14:textId="77777777" w:rsidR="00FF4BC8" w:rsidRDefault="00FF4BC8" w:rsidP="00FF4BC8">
      <w:pPr>
        <w:rPr>
          <w:b/>
          <w:bCs/>
          <w:color w:val="0D0D0D" w:themeColor="text1" w:themeTint="F2"/>
          <w:lang w:val="en-GB"/>
        </w:rPr>
      </w:pPr>
    </w:p>
    <w:p w14:paraId="71D6BBD3" w14:textId="54B264F4" w:rsidR="00FF4BC8" w:rsidRPr="00FF4BC8" w:rsidRDefault="00FF4BC8" w:rsidP="00FF4BC8">
      <w:pPr>
        <w:rPr>
          <w:b/>
          <w:bCs/>
          <w:color w:val="0D0D0D" w:themeColor="text1" w:themeTint="F2"/>
          <w:lang w:val="en-GB"/>
        </w:rPr>
      </w:pPr>
      <w:r w:rsidRPr="00FF4BC8">
        <w:rPr>
          <w:b/>
          <w:bCs/>
          <w:color w:val="0D0D0D" w:themeColor="text1" w:themeTint="F2"/>
          <w:lang w:val="en-GB"/>
        </w:rPr>
        <w:t>5. Housing &amp; Environment</w:t>
      </w:r>
    </w:p>
    <w:p w14:paraId="55F0914D" w14:textId="77777777" w:rsidR="00FF4BC8" w:rsidRPr="00FF4BC8" w:rsidRDefault="00FF4BC8" w:rsidP="00FF4BC8">
      <w:pPr>
        <w:rPr>
          <w:color w:val="0D0D0D" w:themeColor="text1" w:themeTint="F2"/>
          <w:lang w:val="en-GB"/>
        </w:rPr>
      </w:pPr>
      <w:r w:rsidRPr="00FF4BC8">
        <w:rPr>
          <w:color w:val="0D0D0D" w:themeColor="text1" w:themeTint="F2"/>
          <w:lang w:val="en-GB"/>
        </w:rPr>
        <w:t>All reptiles must be provided with:</w:t>
      </w:r>
    </w:p>
    <w:p w14:paraId="0903165C" w14:textId="77777777" w:rsidR="00FF4BC8" w:rsidRPr="00FF4BC8" w:rsidRDefault="00FF4BC8" w:rsidP="00FF4BC8">
      <w:pPr>
        <w:numPr>
          <w:ilvl w:val="0"/>
          <w:numId w:val="7"/>
        </w:numPr>
        <w:rPr>
          <w:color w:val="0D0D0D" w:themeColor="text1" w:themeTint="F2"/>
          <w:lang w:val="en-GB"/>
        </w:rPr>
      </w:pPr>
      <w:r w:rsidRPr="00FF4BC8">
        <w:rPr>
          <w:color w:val="0D0D0D" w:themeColor="text1" w:themeTint="F2"/>
          <w:lang w:val="en-GB"/>
        </w:rPr>
        <w:t xml:space="preserve">Enclosures appropriate to their </w:t>
      </w:r>
      <w:r w:rsidRPr="00FF4BC8">
        <w:rPr>
          <w:b/>
          <w:bCs/>
          <w:color w:val="0D0D0D" w:themeColor="text1" w:themeTint="F2"/>
          <w:lang w:val="en-GB"/>
        </w:rPr>
        <w:t>species, size, and behaviour</w:t>
      </w:r>
      <w:r w:rsidRPr="00FF4BC8">
        <w:rPr>
          <w:color w:val="0D0D0D" w:themeColor="text1" w:themeTint="F2"/>
          <w:lang w:val="en-GB"/>
        </w:rPr>
        <w:t xml:space="preserve"> </w:t>
      </w:r>
    </w:p>
    <w:p w14:paraId="567D83AA" w14:textId="77777777" w:rsidR="00FF4BC8" w:rsidRPr="00FF4BC8" w:rsidRDefault="00FF4BC8" w:rsidP="00FF4BC8">
      <w:pPr>
        <w:numPr>
          <w:ilvl w:val="0"/>
          <w:numId w:val="7"/>
        </w:numPr>
        <w:rPr>
          <w:color w:val="0D0D0D" w:themeColor="text1" w:themeTint="F2"/>
          <w:lang w:val="en-GB"/>
        </w:rPr>
      </w:pPr>
      <w:r w:rsidRPr="00FF4BC8">
        <w:rPr>
          <w:color w:val="0D0D0D" w:themeColor="text1" w:themeTint="F2"/>
          <w:lang w:val="en-GB"/>
        </w:rPr>
        <w:t xml:space="preserve">A clear </w:t>
      </w:r>
      <w:r w:rsidRPr="00FF4BC8">
        <w:rPr>
          <w:b/>
          <w:bCs/>
          <w:color w:val="0D0D0D" w:themeColor="text1" w:themeTint="F2"/>
          <w:lang w:val="en-GB"/>
        </w:rPr>
        <w:t>thermal gradient</w:t>
      </w:r>
      <w:r w:rsidRPr="00FF4BC8">
        <w:rPr>
          <w:color w:val="0D0D0D" w:themeColor="text1" w:themeTint="F2"/>
          <w:lang w:val="en-GB"/>
        </w:rPr>
        <w:t xml:space="preserve"> (where required) </w:t>
      </w:r>
    </w:p>
    <w:p w14:paraId="2830EC19" w14:textId="77777777" w:rsidR="00FF4BC8" w:rsidRPr="00FF4BC8" w:rsidRDefault="00FF4BC8" w:rsidP="00FF4BC8">
      <w:pPr>
        <w:numPr>
          <w:ilvl w:val="0"/>
          <w:numId w:val="7"/>
        </w:numPr>
        <w:rPr>
          <w:color w:val="0D0D0D" w:themeColor="text1" w:themeTint="F2"/>
          <w:lang w:val="en-GB"/>
        </w:rPr>
      </w:pPr>
      <w:r w:rsidRPr="00FF4BC8">
        <w:rPr>
          <w:color w:val="0D0D0D" w:themeColor="text1" w:themeTint="F2"/>
          <w:lang w:val="en-GB"/>
        </w:rPr>
        <w:t xml:space="preserve">Suitable </w:t>
      </w:r>
      <w:r w:rsidRPr="00FF4BC8">
        <w:rPr>
          <w:b/>
          <w:bCs/>
          <w:color w:val="0D0D0D" w:themeColor="text1" w:themeTint="F2"/>
          <w:lang w:val="en-GB"/>
        </w:rPr>
        <w:t>substrate</w:t>
      </w:r>
      <w:r w:rsidRPr="00FF4BC8">
        <w:rPr>
          <w:color w:val="0D0D0D" w:themeColor="text1" w:themeTint="F2"/>
          <w:lang w:val="en-GB"/>
        </w:rPr>
        <w:t xml:space="preserve"> appropriate to species needs </w:t>
      </w:r>
    </w:p>
    <w:p w14:paraId="77DE3EAA" w14:textId="77777777" w:rsidR="00FF4BC8" w:rsidRPr="00FF4BC8" w:rsidRDefault="00FF4BC8" w:rsidP="00FF4BC8">
      <w:pPr>
        <w:numPr>
          <w:ilvl w:val="0"/>
          <w:numId w:val="7"/>
        </w:numPr>
        <w:rPr>
          <w:color w:val="0D0D0D" w:themeColor="text1" w:themeTint="F2"/>
          <w:lang w:val="en-GB"/>
        </w:rPr>
      </w:pPr>
      <w:r w:rsidRPr="00FF4BC8">
        <w:rPr>
          <w:color w:val="0D0D0D" w:themeColor="text1" w:themeTint="F2"/>
          <w:lang w:val="en-GB"/>
        </w:rPr>
        <w:t xml:space="preserve">Access to </w:t>
      </w:r>
      <w:r w:rsidRPr="00FF4BC8">
        <w:rPr>
          <w:b/>
          <w:bCs/>
          <w:color w:val="0D0D0D" w:themeColor="text1" w:themeTint="F2"/>
          <w:lang w:val="en-GB"/>
        </w:rPr>
        <w:t>secure hides</w:t>
      </w:r>
      <w:r w:rsidRPr="00FF4BC8">
        <w:rPr>
          <w:color w:val="0D0D0D" w:themeColor="text1" w:themeTint="F2"/>
          <w:lang w:val="en-GB"/>
        </w:rPr>
        <w:t xml:space="preserve"> </w:t>
      </w:r>
    </w:p>
    <w:p w14:paraId="2416F9D1" w14:textId="77777777" w:rsidR="00FF4BC8" w:rsidRPr="00FF4BC8" w:rsidRDefault="00FF4BC8" w:rsidP="00FF4BC8">
      <w:pPr>
        <w:numPr>
          <w:ilvl w:val="0"/>
          <w:numId w:val="7"/>
        </w:numPr>
        <w:rPr>
          <w:color w:val="0D0D0D" w:themeColor="text1" w:themeTint="F2"/>
          <w:lang w:val="en-GB"/>
        </w:rPr>
      </w:pPr>
      <w:r w:rsidRPr="00FF4BC8">
        <w:rPr>
          <w:color w:val="0D0D0D" w:themeColor="text1" w:themeTint="F2"/>
          <w:lang w:val="en-GB"/>
        </w:rPr>
        <w:t xml:space="preserve">Adequate </w:t>
      </w:r>
      <w:r w:rsidRPr="00FF4BC8">
        <w:rPr>
          <w:b/>
          <w:bCs/>
          <w:color w:val="0D0D0D" w:themeColor="text1" w:themeTint="F2"/>
          <w:lang w:val="en-GB"/>
        </w:rPr>
        <w:t>space to move and exhibit natural behaviours</w:t>
      </w:r>
      <w:r w:rsidRPr="00FF4BC8">
        <w:rPr>
          <w:color w:val="0D0D0D" w:themeColor="text1" w:themeTint="F2"/>
          <w:lang w:val="en-GB"/>
        </w:rPr>
        <w:t xml:space="preserve"> </w:t>
      </w:r>
    </w:p>
    <w:p w14:paraId="207A9CB9" w14:textId="77777777" w:rsidR="00FF4BC8" w:rsidRPr="00FF4BC8" w:rsidRDefault="00FF4BC8" w:rsidP="00FF4BC8">
      <w:pPr>
        <w:numPr>
          <w:ilvl w:val="0"/>
          <w:numId w:val="7"/>
        </w:numPr>
        <w:rPr>
          <w:color w:val="0D0D0D" w:themeColor="text1" w:themeTint="F2"/>
          <w:lang w:val="en-GB"/>
        </w:rPr>
      </w:pPr>
      <w:r w:rsidRPr="00FF4BC8">
        <w:rPr>
          <w:color w:val="0D0D0D" w:themeColor="text1" w:themeTint="F2"/>
          <w:lang w:val="en-GB"/>
        </w:rPr>
        <w:t xml:space="preserve">Species-appropriate </w:t>
      </w:r>
      <w:r w:rsidRPr="00FF4BC8">
        <w:rPr>
          <w:b/>
          <w:bCs/>
          <w:color w:val="0D0D0D" w:themeColor="text1" w:themeTint="F2"/>
          <w:lang w:val="en-GB"/>
        </w:rPr>
        <w:t>humidity and ventilation</w:t>
      </w:r>
      <w:r w:rsidRPr="00FF4BC8">
        <w:rPr>
          <w:color w:val="0D0D0D" w:themeColor="text1" w:themeTint="F2"/>
          <w:lang w:val="en-GB"/>
        </w:rPr>
        <w:t xml:space="preserve"> </w:t>
      </w:r>
    </w:p>
    <w:p w14:paraId="1ADB17DC" w14:textId="77777777" w:rsidR="00FF4BC8" w:rsidRPr="00FF4BC8" w:rsidRDefault="00FF4BC8" w:rsidP="00FF4BC8">
      <w:pPr>
        <w:rPr>
          <w:b/>
          <w:bCs/>
          <w:i/>
          <w:iCs/>
          <w:color w:val="0D0D0D" w:themeColor="text1" w:themeTint="F2"/>
          <w:lang w:val="en-GB"/>
        </w:rPr>
      </w:pPr>
      <w:r w:rsidRPr="00FF4BC8">
        <w:rPr>
          <w:b/>
          <w:bCs/>
          <w:i/>
          <w:iCs/>
          <w:color w:val="0D0D0D" w:themeColor="text1" w:themeTint="F2"/>
          <w:lang w:val="en-GB"/>
        </w:rPr>
        <w:t>Temporary or quarantine setups are acceptable where necessary, provided welfare is not compromised.</w:t>
      </w:r>
    </w:p>
    <w:p w14:paraId="622F24AB" w14:textId="77777777" w:rsidR="00FF4BC8" w:rsidRPr="00FF4BC8" w:rsidRDefault="00FF4BC8" w:rsidP="00FF4BC8">
      <w:pPr>
        <w:rPr>
          <w:color w:val="0D0D0D" w:themeColor="text1" w:themeTint="F2"/>
          <w:lang w:val="en-GB"/>
        </w:rPr>
      </w:pPr>
      <w:r w:rsidRPr="00FF4BC8">
        <w:rPr>
          <w:color w:val="0D0D0D" w:themeColor="text1" w:themeTint="F2"/>
          <w:lang w:val="en-GB"/>
        </w:rPr>
        <w:pict w14:anchorId="63D9ED66">
          <v:rect id="_x0000_i1120" style="width:0;height:1.5pt" o:hralign="center" o:hrstd="t" o:hr="t" fillcolor="#a0a0a0" stroked="f"/>
        </w:pict>
      </w:r>
    </w:p>
    <w:p w14:paraId="459E947B" w14:textId="77777777" w:rsidR="00FF4BC8" w:rsidRPr="00FF4BC8" w:rsidRDefault="00FF4BC8" w:rsidP="00FF4BC8">
      <w:pPr>
        <w:rPr>
          <w:b/>
          <w:bCs/>
          <w:color w:val="0D0D0D" w:themeColor="text1" w:themeTint="F2"/>
          <w:lang w:val="en-GB"/>
        </w:rPr>
      </w:pPr>
      <w:r w:rsidRPr="00FF4BC8">
        <w:rPr>
          <w:b/>
          <w:bCs/>
          <w:color w:val="0D0D0D" w:themeColor="text1" w:themeTint="F2"/>
          <w:lang w:val="en-GB"/>
        </w:rPr>
        <w:t>6. Nutrition &amp; Hydration</w:t>
      </w:r>
    </w:p>
    <w:p w14:paraId="6FB2FCC9" w14:textId="77777777" w:rsidR="00FF4BC8" w:rsidRPr="00FF4BC8" w:rsidRDefault="00FF4BC8" w:rsidP="00FF4BC8">
      <w:pPr>
        <w:rPr>
          <w:color w:val="0D0D0D" w:themeColor="text1" w:themeTint="F2"/>
          <w:lang w:val="en-GB"/>
        </w:rPr>
      </w:pPr>
      <w:r w:rsidRPr="00FF4BC8">
        <w:rPr>
          <w:color w:val="0D0D0D" w:themeColor="text1" w:themeTint="F2"/>
          <w:lang w:val="en-GB"/>
        </w:rPr>
        <w:t>Rescues must ensure:</w:t>
      </w:r>
    </w:p>
    <w:p w14:paraId="40989D83" w14:textId="77777777" w:rsidR="00FF4BC8" w:rsidRPr="00FF4BC8" w:rsidRDefault="00FF4BC8" w:rsidP="00FF4BC8">
      <w:pPr>
        <w:numPr>
          <w:ilvl w:val="0"/>
          <w:numId w:val="8"/>
        </w:numPr>
        <w:rPr>
          <w:color w:val="0D0D0D" w:themeColor="text1" w:themeTint="F2"/>
          <w:lang w:val="en-GB"/>
        </w:rPr>
      </w:pPr>
      <w:r w:rsidRPr="00FF4BC8">
        <w:rPr>
          <w:color w:val="0D0D0D" w:themeColor="text1" w:themeTint="F2"/>
          <w:lang w:val="en-GB"/>
        </w:rPr>
        <w:t xml:space="preserve">Diets are appropriate for the species and life stage </w:t>
      </w:r>
    </w:p>
    <w:p w14:paraId="39DF730C" w14:textId="77777777" w:rsidR="00FF4BC8" w:rsidRPr="00FF4BC8" w:rsidRDefault="00FF4BC8" w:rsidP="00FF4BC8">
      <w:pPr>
        <w:numPr>
          <w:ilvl w:val="0"/>
          <w:numId w:val="8"/>
        </w:numPr>
        <w:rPr>
          <w:color w:val="0D0D0D" w:themeColor="text1" w:themeTint="F2"/>
          <w:lang w:val="en-GB"/>
        </w:rPr>
      </w:pPr>
      <w:r w:rsidRPr="00FF4BC8">
        <w:rPr>
          <w:color w:val="0D0D0D" w:themeColor="text1" w:themeTint="F2"/>
          <w:lang w:val="en-GB"/>
        </w:rPr>
        <w:t xml:space="preserve">Feeding is consistent and monitored </w:t>
      </w:r>
    </w:p>
    <w:p w14:paraId="4C4D5FA3" w14:textId="77777777" w:rsidR="00FF4BC8" w:rsidRPr="00FF4BC8" w:rsidRDefault="00FF4BC8" w:rsidP="00FF4BC8">
      <w:pPr>
        <w:numPr>
          <w:ilvl w:val="0"/>
          <w:numId w:val="8"/>
        </w:numPr>
        <w:rPr>
          <w:color w:val="0D0D0D" w:themeColor="text1" w:themeTint="F2"/>
          <w:lang w:val="en-GB"/>
        </w:rPr>
      </w:pPr>
      <w:r w:rsidRPr="00FF4BC8">
        <w:rPr>
          <w:color w:val="0D0D0D" w:themeColor="text1" w:themeTint="F2"/>
          <w:lang w:val="en-GB"/>
        </w:rPr>
        <w:t xml:space="preserve">Clean, accessible water is always available (where required) </w:t>
      </w:r>
    </w:p>
    <w:p w14:paraId="4F5AC69B" w14:textId="77777777" w:rsidR="00FF4BC8" w:rsidRPr="00FF4BC8" w:rsidRDefault="00FF4BC8" w:rsidP="00FF4BC8">
      <w:pPr>
        <w:numPr>
          <w:ilvl w:val="0"/>
          <w:numId w:val="8"/>
        </w:numPr>
        <w:rPr>
          <w:color w:val="0D0D0D" w:themeColor="text1" w:themeTint="F2"/>
          <w:lang w:val="en-GB"/>
        </w:rPr>
      </w:pPr>
      <w:r w:rsidRPr="00FF4BC8">
        <w:rPr>
          <w:color w:val="0D0D0D" w:themeColor="text1" w:themeTint="F2"/>
          <w:lang w:val="en-GB"/>
        </w:rPr>
        <w:t xml:space="preserve">Nutritional deficiencies are identified and addressed </w:t>
      </w:r>
    </w:p>
    <w:p w14:paraId="688212B4" w14:textId="77777777" w:rsidR="00FF4BC8" w:rsidRPr="00FF4BC8" w:rsidRDefault="00FF4BC8" w:rsidP="00FF4BC8">
      <w:pPr>
        <w:rPr>
          <w:color w:val="0D0D0D" w:themeColor="text1" w:themeTint="F2"/>
          <w:lang w:val="en-GB"/>
        </w:rPr>
      </w:pPr>
      <w:r w:rsidRPr="00FF4BC8">
        <w:rPr>
          <w:color w:val="0D0D0D" w:themeColor="text1" w:themeTint="F2"/>
          <w:lang w:val="en-GB"/>
        </w:rPr>
        <w:pict w14:anchorId="3A754E2D">
          <v:rect id="_x0000_i1121" style="width:0;height:1.5pt" o:hralign="center" o:hrstd="t" o:hr="t" fillcolor="#a0a0a0" stroked="f"/>
        </w:pict>
      </w:r>
    </w:p>
    <w:p w14:paraId="5B5169D8" w14:textId="77777777" w:rsidR="00FF4BC8" w:rsidRDefault="00FF4BC8" w:rsidP="00FF4BC8">
      <w:pPr>
        <w:rPr>
          <w:b/>
          <w:bCs/>
          <w:color w:val="0D0D0D" w:themeColor="text1" w:themeTint="F2"/>
          <w:lang w:val="en-GB"/>
        </w:rPr>
      </w:pPr>
    </w:p>
    <w:p w14:paraId="56F2BE1A" w14:textId="77777777" w:rsidR="00FF4BC8" w:rsidRDefault="00FF4BC8" w:rsidP="00FF4BC8">
      <w:pPr>
        <w:rPr>
          <w:b/>
          <w:bCs/>
          <w:color w:val="0D0D0D" w:themeColor="text1" w:themeTint="F2"/>
          <w:lang w:val="en-GB"/>
        </w:rPr>
      </w:pPr>
    </w:p>
    <w:p w14:paraId="294A745B" w14:textId="77777777" w:rsidR="00FF4BC8" w:rsidRDefault="00FF4BC8" w:rsidP="00FF4BC8">
      <w:pPr>
        <w:rPr>
          <w:b/>
          <w:bCs/>
          <w:color w:val="0D0D0D" w:themeColor="text1" w:themeTint="F2"/>
          <w:lang w:val="en-GB"/>
        </w:rPr>
      </w:pPr>
    </w:p>
    <w:p w14:paraId="510D4C33" w14:textId="77777777" w:rsidR="00FF4BC8" w:rsidRDefault="00FF4BC8" w:rsidP="00FF4BC8">
      <w:pPr>
        <w:rPr>
          <w:b/>
          <w:bCs/>
          <w:color w:val="0D0D0D" w:themeColor="text1" w:themeTint="F2"/>
          <w:lang w:val="en-GB"/>
        </w:rPr>
      </w:pPr>
    </w:p>
    <w:p w14:paraId="2770DB6E" w14:textId="77777777" w:rsidR="00FF4BC8" w:rsidRDefault="00FF4BC8" w:rsidP="00FF4BC8">
      <w:pPr>
        <w:rPr>
          <w:b/>
          <w:bCs/>
          <w:color w:val="0D0D0D" w:themeColor="text1" w:themeTint="F2"/>
          <w:lang w:val="en-GB"/>
        </w:rPr>
      </w:pPr>
    </w:p>
    <w:p w14:paraId="7C43CF15" w14:textId="77777777" w:rsidR="00FF4BC8" w:rsidRDefault="00FF4BC8" w:rsidP="00FF4BC8">
      <w:pPr>
        <w:rPr>
          <w:b/>
          <w:bCs/>
          <w:color w:val="0D0D0D" w:themeColor="text1" w:themeTint="F2"/>
          <w:lang w:val="en-GB"/>
        </w:rPr>
      </w:pPr>
    </w:p>
    <w:p w14:paraId="67F1D130" w14:textId="77777777" w:rsidR="00FF4BC8" w:rsidRDefault="00FF4BC8" w:rsidP="00FF4BC8">
      <w:pPr>
        <w:rPr>
          <w:b/>
          <w:bCs/>
          <w:color w:val="0D0D0D" w:themeColor="text1" w:themeTint="F2"/>
          <w:lang w:val="en-GB"/>
        </w:rPr>
      </w:pPr>
    </w:p>
    <w:p w14:paraId="040AE9D5" w14:textId="77777777" w:rsidR="00FF4BC8" w:rsidRDefault="00FF4BC8" w:rsidP="00FF4BC8">
      <w:pPr>
        <w:rPr>
          <w:b/>
          <w:bCs/>
          <w:color w:val="0D0D0D" w:themeColor="text1" w:themeTint="F2"/>
          <w:lang w:val="en-GB"/>
        </w:rPr>
      </w:pPr>
    </w:p>
    <w:p w14:paraId="2A506709" w14:textId="77777777" w:rsidR="00FF4BC8" w:rsidRDefault="00FF4BC8" w:rsidP="00FF4BC8">
      <w:pPr>
        <w:rPr>
          <w:b/>
          <w:bCs/>
          <w:color w:val="0D0D0D" w:themeColor="text1" w:themeTint="F2"/>
          <w:lang w:val="en-GB"/>
        </w:rPr>
      </w:pPr>
    </w:p>
    <w:p w14:paraId="611480E5" w14:textId="31B93C70" w:rsidR="00FF4BC8" w:rsidRPr="00FF4BC8" w:rsidRDefault="00FF4BC8" w:rsidP="00FF4BC8">
      <w:pPr>
        <w:rPr>
          <w:b/>
          <w:bCs/>
          <w:color w:val="0D0D0D" w:themeColor="text1" w:themeTint="F2"/>
          <w:lang w:val="en-GB"/>
        </w:rPr>
      </w:pPr>
      <w:r w:rsidRPr="00FF4BC8">
        <w:rPr>
          <w:b/>
          <w:bCs/>
          <w:color w:val="0D0D0D" w:themeColor="text1" w:themeTint="F2"/>
          <w:lang w:val="en-GB"/>
        </w:rPr>
        <w:t>7. Health &amp; Veterinary Care</w:t>
      </w:r>
    </w:p>
    <w:p w14:paraId="6AA1B48B" w14:textId="77777777" w:rsidR="00FF4BC8" w:rsidRPr="00FF4BC8" w:rsidRDefault="00FF4BC8" w:rsidP="00FF4BC8">
      <w:pPr>
        <w:rPr>
          <w:color w:val="0D0D0D" w:themeColor="text1" w:themeTint="F2"/>
          <w:lang w:val="en-GB"/>
        </w:rPr>
      </w:pPr>
      <w:r w:rsidRPr="00FF4BC8">
        <w:rPr>
          <w:color w:val="0D0D0D" w:themeColor="text1" w:themeTint="F2"/>
          <w:lang w:val="en-GB"/>
        </w:rPr>
        <w:t>All CRRN rescues must:</w:t>
      </w:r>
    </w:p>
    <w:p w14:paraId="58983327" w14:textId="77777777" w:rsidR="00FF4BC8" w:rsidRPr="00FF4BC8" w:rsidRDefault="00FF4BC8" w:rsidP="00FF4BC8">
      <w:pPr>
        <w:numPr>
          <w:ilvl w:val="0"/>
          <w:numId w:val="9"/>
        </w:numPr>
        <w:rPr>
          <w:color w:val="0D0D0D" w:themeColor="text1" w:themeTint="F2"/>
          <w:lang w:val="en-GB"/>
        </w:rPr>
      </w:pPr>
      <w:r w:rsidRPr="00FF4BC8">
        <w:rPr>
          <w:color w:val="0D0D0D" w:themeColor="text1" w:themeTint="F2"/>
          <w:lang w:val="en-GB"/>
        </w:rPr>
        <w:t xml:space="preserve">Be registered with a qualified veterinary practice </w:t>
      </w:r>
    </w:p>
    <w:p w14:paraId="61EF4644" w14:textId="77777777" w:rsidR="00FF4BC8" w:rsidRPr="00FF4BC8" w:rsidRDefault="00FF4BC8" w:rsidP="00FF4BC8">
      <w:pPr>
        <w:numPr>
          <w:ilvl w:val="0"/>
          <w:numId w:val="9"/>
        </w:numPr>
        <w:rPr>
          <w:color w:val="0D0D0D" w:themeColor="text1" w:themeTint="F2"/>
          <w:lang w:val="en-GB"/>
        </w:rPr>
      </w:pPr>
      <w:r w:rsidRPr="00FF4BC8">
        <w:rPr>
          <w:color w:val="0D0D0D" w:themeColor="text1" w:themeTint="F2"/>
          <w:lang w:val="en-GB"/>
        </w:rPr>
        <w:t xml:space="preserve">Seek veterinary attention when animals show signs of: </w:t>
      </w:r>
    </w:p>
    <w:p w14:paraId="33679C82" w14:textId="77777777" w:rsidR="00FF4BC8" w:rsidRPr="00FF4BC8" w:rsidRDefault="00FF4BC8" w:rsidP="00FF4BC8">
      <w:pPr>
        <w:numPr>
          <w:ilvl w:val="1"/>
          <w:numId w:val="9"/>
        </w:numPr>
        <w:rPr>
          <w:color w:val="0D0D0D" w:themeColor="text1" w:themeTint="F2"/>
          <w:lang w:val="en-GB"/>
        </w:rPr>
      </w:pPr>
      <w:r w:rsidRPr="00FF4BC8">
        <w:rPr>
          <w:color w:val="0D0D0D" w:themeColor="text1" w:themeTint="F2"/>
          <w:lang w:val="en-GB"/>
        </w:rPr>
        <w:t xml:space="preserve">Illness </w:t>
      </w:r>
    </w:p>
    <w:p w14:paraId="28EC0018" w14:textId="77777777" w:rsidR="00FF4BC8" w:rsidRPr="00FF4BC8" w:rsidRDefault="00FF4BC8" w:rsidP="00FF4BC8">
      <w:pPr>
        <w:numPr>
          <w:ilvl w:val="1"/>
          <w:numId w:val="9"/>
        </w:numPr>
        <w:rPr>
          <w:color w:val="0D0D0D" w:themeColor="text1" w:themeTint="F2"/>
          <w:lang w:val="en-GB"/>
        </w:rPr>
      </w:pPr>
      <w:r w:rsidRPr="00FF4BC8">
        <w:rPr>
          <w:color w:val="0D0D0D" w:themeColor="text1" w:themeTint="F2"/>
          <w:lang w:val="en-GB"/>
        </w:rPr>
        <w:t xml:space="preserve">Injury </w:t>
      </w:r>
    </w:p>
    <w:p w14:paraId="00CC5C88" w14:textId="77777777" w:rsidR="00FF4BC8" w:rsidRPr="00FF4BC8" w:rsidRDefault="00FF4BC8" w:rsidP="00FF4BC8">
      <w:pPr>
        <w:numPr>
          <w:ilvl w:val="1"/>
          <w:numId w:val="9"/>
        </w:numPr>
        <w:rPr>
          <w:color w:val="0D0D0D" w:themeColor="text1" w:themeTint="F2"/>
          <w:lang w:val="en-GB"/>
        </w:rPr>
      </w:pPr>
      <w:r w:rsidRPr="00FF4BC8">
        <w:rPr>
          <w:color w:val="0D0D0D" w:themeColor="text1" w:themeTint="F2"/>
          <w:lang w:val="en-GB"/>
        </w:rPr>
        <w:t xml:space="preserve">Parasites or infection </w:t>
      </w:r>
    </w:p>
    <w:p w14:paraId="3B068FA5" w14:textId="77777777" w:rsidR="00FF4BC8" w:rsidRPr="00FF4BC8" w:rsidRDefault="00FF4BC8" w:rsidP="00FF4BC8">
      <w:pPr>
        <w:numPr>
          <w:ilvl w:val="0"/>
          <w:numId w:val="9"/>
        </w:numPr>
        <w:rPr>
          <w:color w:val="0D0D0D" w:themeColor="text1" w:themeTint="F2"/>
          <w:lang w:val="en-GB"/>
        </w:rPr>
      </w:pPr>
      <w:r w:rsidRPr="00FF4BC8">
        <w:rPr>
          <w:color w:val="0D0D0D" w:themeColor="text1" w:themeTint="F2"/>
          <w:lang w:val="en-GB"/>
        </w:rPr>
        <w:t xml:space="preserve">Maintain basic health records for animals in their care </w:t>
      </w:r>
    </w:p>
    <w:p w14:paraId="05C1764D" w14:textId="77777777" w:rsidR="00FF4BC8" w:rsidRPr="00FF4BC8" w:rsidRDefault="00FF4BC8" w:rsidP="00FF4BC8">
      <w:pPr>
        <w:rPr>
          <w:color w:val="0D0D0D" w:themeColor="text1" w:themeTint="F2"/>
          <w:lang w:val="en-GB"/>
        </w:rPr>
      </w:pPr>
      <w:r w:rsidRPr="00FF4BC8">
        <w:rPr>
          <w:b/>
          <w:bCs/>
          <w:color w:val="FF0000"/>
          <w:lang w:val="en-GB"/>
        </w:rPr>
        <w:t>Delaying or avoiding necessary veterinary treatment is not acceptable</w:t>
      </w:r>
      <w:r w:rsidRPr="00FF4BC8">
        <w:rPr>
          <w:color w:val="0D0D0D" w:themeColor="text1" w:themeTint="F2"/>
          <w:lang w:val="en-GB"/>
        </w:rPr>
        <w:t>.</w:t>
      </w:r>
    </w:p>
    <w:p w14:paraId="69E4203E" w14:textId="77777777" w:rsidR="00FF4BC8" w:rsidRPr="00FF4BC8" w:rsidRDefault="00FF4BC8" w:rsidP="00FF4BC8">
      <w:pPr>
        <w:rPr>
          <w:color w:val="0D0D0D" w:themeColor="text1" w:themeTint="F2"/>
          <w:lang w:val="en-GB"/>
        </w:rPr>
      </w:pPr>
      <w:r w:rsidRPr="00FF4BC8">
        <w:rPr>
          <w:color w:val="0D0D0D" w:themeColor="text1" w:themeTint="F2"/>
          <w:lang w:val="en-GB"/>
        </w:rPr>
        <w:pict w14:anchorId="4144F24F">
          <v:rect id="_x0000_i1122" style="width:0;height:1.5pt" o:hralign="center" o:hrstd="t" o:hr="t" fillcolor="#a0a0a0" stroked="f"/>
        </w:pict>
      </w:r>
    </w:p>
    <w:p w14:paraId="6FB5D42B" w14:textId="77777777" w:rsidR="00FF4BC8" w:rsidRPr="00FF4BC8" w:rsidRDefault="00FF4BC8" w:rsidP="00FF4BC8">
      <w:pPr>
        <w:rPr>
          <w:b/>
          <w:bCs/>
          <w:color w:val="0D0D0D" w:themeColor="text1" w:themeTint="F2"/>
          <w:lang w:val="en-GB"/>
        </w:rPr>
      </w:pPr>
      <w:r w:rsidRPr="00FF4BC8">
        <w:rPr>
          <w:b/>
          <w:bCs/>
          <w:color w:val="0D0D0D" w:themeColor="text1" w:themeTint="F2"/>
          <w:lang w:val="en-GB"/>
        </w:rPr>
        <w:t>8. Hygiene &amp; Biosecurity</w:t>
      </w:r>
    </w:p>
    <w:p w14:paraId="2D997A2C" w14:textId="77777777" w:rsidR="00FF4BC8" w:rsidRPr="00FF4BC8" w:rsidRDefault="00FF4BC8" w:rsidP="00FF4BC8">
      <w:pPr>
        <w:rPr>
          <w:color w:val="0D0D0D" w:themeColor="text1" w:themeTint="F2"/>
          <w:lang w:val="en-GB"/>
        </w:rPr>
      </w:pPr>
      <w:r w:rsidRPr="00FF4BC8">
        <w:rPr>
          <w:color w:val="0D0D0D" w:themeColor="text1" w:themeTint="F2"/>
          <w:lang w:val="en-GB"/>
        </w:rPr>
        <w:t>Rescues must:</w:t>
      </w:r>
    </w:p>
    <w:p w14:paraId="73F0A9E5" w14:textId="77777777" w:rsidR="00FF4BC8" w:rsidRPr="00FF4BC8" w:rsidRDefault="00FF4BC8" w:rsidP="00FF4BC8">
      <w:pPr>
        <w:numPr>
          <w:ilvl w:val="0"/>
          <w:numId w:val="10"/>
        </w:numPr>
        <w:rPr>
          <w:color w:val="0D0D0D" w:themeColor="text1" w:themeTint="F2"/>
          <w:lang w:val="en-GB"/>
        </w:rPr>
      </w:pPr>
      <w:r w:rsidRPr="00FF4BC8">
        <w:rPr>
          <w:color w:val="0D0D0D" w:themeColor="text1" w:themeTint="F2"/>
          <w:lang w:val="en-GB"/>
        </w:rPr>
        <w:t xml:space="preserve">Maintain clean enclosures and equipment </w:t>
      </w:r>
    </w:p>
    <w:p w14:paraId="72B2B411" w14:textId="77777777" w:rsidR="00FF4BC8" w:rsidRPr="00FF4BC8" w:rsidRDefault="00FF4BC8" w:rsidP="00FF4BC8">
      <w:pPr>
        <w:numPr>
          <w:ilvl w:val="0"/>
          <w:numId w:val="10"/>
        </w:numPr>
        <w:rPr>
          <w:color w:val="0D0D0D" w:themeColor="text1" w:themeTint="F2"/>
          <w:lang w:val="en-GB"/>
        </w:rPr>
      </w:pPr>
      <w:r w:rsidRPr="00FF4BC8">
        <w:rPr>
          <w:color w:val="0D0D0D" w:themeColor="text1" w:themeTint="F2"/>
          <w:lang w:val="en-GB"/>
        </w:rPr>
        <w:t xml:space="preserve">Implement </w:t>
      </w:r>
      <w:r w:rsidRPr="00FF4BC8">
        <w:rPr>
          <w:b/>
          <w:bCs/>
          <w:color w:val="0D0D0D" w:themeColor="text1" w:themeTint="F2"/>
          <w:lang w:val="en-GB"/>
        </w:rPr>
        <w:t>basic quarantine procedures</w:t>
      </w:r>
      <w:r w:rsidRPr="00FF4BC8">
        <w:rPr>
          <w:color w:val="0D0D0D" w:themeColor="text1" w:themeTint="F2"/>
          <w:lang w:val="en-GB"/>
        </w:rPr>
        <w:t xml:space="preserve"> for new arrivals </w:t>
      </w:r>
    </w:p>
    <w:p w14:paraId="4CB2F65F" w14:textId="77777777" w:rsidR="00FF4BC8" w:rsidRPr="00FF4BC8" w:rsidRDefault="00FF4BC8" w:rsidP="00FF4BC8">
      <w:pPr>
        <w:numPr>
          <w:ilvl w:val="0"/>
          <w:numId w:val="10"/>
        </w:numPr>
        <w:rPr>
          <w:color w:val="0D0D0D" w:themeColor="text1" w:themeTint="F2"/>
          <w:lang w:val="en-GB"/>
        </w:rPr>
      </w:pPr>
      <w:r w:rsidRPr="00FF4BC8">
        <w:rPr>
          <w:color w:val="0D0D0D" w:themeColor="text1" w:themeTint="F2"/>
          <w:lang w:val="en-GB"/>
        </w:rPr>
        <w:t xml:space="preserve">Prevent cross-contamination between animals </w:t>
      </w:r>
    </w:p>
    <w:p w14:paraId="08A280A5" w14:textId="77777777" w:rsidR="00FF4BC8" w:rsidRPr="00FF4BC8" w:rsidRDefault="00FF4BC8" w:rsidP="00FF4BC8">
      <w:pPr>
        <w:numPr>
          <w:ilvl w:val="0"/>
          <w:numId w:val="10"/>
        </w:numPr>
        <w:rPr>
          <w:color w:val="0D0D0D" w:themeColor="text1" w:themeTint="F2"/>
          <w:lang w:val="en-GB"/>
        </w:rPr>
      </w:pPr>
      <w:r w:rsidRPr="00FF4BC8">
        <w:rPr>
          <w:color w:val="0D0D0D" w:themeColor="text1" w:themeTint="F2"/>
          <w:lang w:val="en-GB"/>
        </w:rPr>
        <w:t xml:space="preserve">Use safe and appropriate cleaning products </w:t>
      </w:r>
    </w:p>
    <w:p w14:paraId="5D2DDD28" w14:textId="77777777" w:rsidR="00FF4BC8" w:rsidRPr="00FF4BC8" w:rsidRDefault="00FF4BC8" w:rsidP="00FF4BC8">
      <w:pPr>
        <w:rPr>
          <w:color w:val="0D0D0D" w:themeColor="text1" w:themeTint="F2"/>
          <w:lang w:val="en-GB"/>
        </w:rPr>
      </w:pPr>
      <w:r w:rsidRPr="00FF4BC8">
        <w:rPr>
          <w:color w:val="0D0D0D" w:themeColor="text1" w:themeTint="F2"/>
          <w:lang w:val="en-GB"/>
        </w:rPr>
        <w:pict w14:anchorId="0D109200">
          <v:rect id="_x0000_i1123" style="width:0;height:1.5pt" o:hralign="center" o:hrstd="t" o:hr="t" fillcolor="#a0a0a0" stroked="f"/>
        </w:pict>
      </w:r>
    </w:p>
    <w:p w14:paraId="438A2F9B" w14:textId="77777777" w:rsidR="00FF4BC8" w:rsidRPr="00FF4BC8" w:rsidRDefault="00FF4BC8" w:rsidP="00FF4BC8">
      <w:pPr>
        <w:rPr>
          <w:b/>
          <w:bCs/>
          <w:color w:val="0D0D0D" w:themeColor="text1" w:themeTint="F2"/>
          <w:lang w:val="en-GB"/>
        </w:rPr>
      </w:pPr>
      <w:r w:rsidRPr="00FF4BC8">
        <w:rPr>
          <w:b/>
          <w:bCs/>
          <w:color w:val="0D0D0D" w:themeColor="text1" w:themeTint="F2"/>
          <w:lang w:val="en-GB"/>
        </w:rPr>
        <w:t>9. Behaviour &amp; Handling</w:t>
      </w:r>
    </w:p>
    <w:p w14:paraId="2751329D" w14:textId="77777777" w:rsidR="00FF4BC8" w:rsidRPr="00FF4BC8" w:rsidRDefault="00FF4BC8" w:rsidP="00FF4BC8">
      <w:pPr>
        <w:rPr>
          <w:color w:val="0D0D0D" w:themeColor="text1" w:themeTint="F2"/>
          <w:lang w:val="en-GB"/>
        </w:rPr>
      </w:pPr>
      <w:r w:rsidRPr="00FF4BC8">
        <w:rPr>
          <w:color w:val="0D0D0D" w:themeColor="text1" w:themeTint="F2"/>
          <w:lang w:val="en-GB"/>
        </w:rPr>
        <w:t>Rescues must:</w:t>
      </w:r>
    </w:p>
    <w:p w14:paraId="710F7AB0" w14:textId="77777777" w:rsidR="00FF4BC8" w:rsidRPr="00FF4BC8" w:rsidRDefault="00FF4BC8" w:rsidP="00FF4BC8">
      <w:pPr>
        <w:numPr>
          <w:ilvl w:val="0"/>
          <w:numId w:val="11"/>
        </w:numPr>
        <w:rPr>
          <w:color w:val="0D0D0D" w:themeColor="text1" w:themeTint="F2"/>
          <w:lang w:val="en-GB"/>
        </w:rPr>
      </w:pPr>
      <w:r w:rsidRPr="00FF4BC8">
        <w:rPr>
          <w:color w:val="0D0D0D" w:themeColor="text1" w:themeTint="F2"/>
          <w:lang w:val="en-GB"/>
        </w:rPr>
        <w:t xml:space="preserve">Minimise stress during handling </w:t>
      </w:r>
    </w:p>
    <w:p w14:paraId="79E2A0FA" w14:textId="77777777" w:rsidR="00FF4BC8" w:rsidRPr="00FF4BC8" w:rsidRDefault="00FF4BC8" w:rsidP="00FF4BC8">
      <w:pPr>
        <w:numPr>
          <w:ilvl w:val="0"/>
          <w:numId w:val="11"/>
        </w:numPr>
        <w:rPr>
          <w:color w:val="0D0D0D" w:themeColor="text1" w:themeTint="F2"/>
          <w:lang w:val="en-GB"/>
        </w:rPr>
      </w:pPr>
      <w:r w:rsidRPr="00FF4BC8">
        <w:rPr>
          <w:color w:val="0D0D0D" w:themeColor="text1" w:themeTint="F2"/>
          <w:lang w:val="en-GB"/>
        </w:rPr>
        <w:t xml:space="preserve">Avoid unnecessary handling, especially during acclimatisation </w:t>
      </w:r>
    </w:p>
    <w:p w14:paraId="06469E85" w14:textId="77777777" w:rsidR="00FF4BC8" w:rsidRPr="00FF4BC8" w:rsidRDefault="00FF4BC8" w:rsidP="00FF4BC8">
      <w:pPr>
        <w:numPr>
          <w:ilvl w:val="0"/>
          <w:numId w:val="11"/>
        </w:numPr>
        <w:rPr>
          <w:color w:val="0D0D0D" w:themeColor="text1" w:themeTint="F2"/>
          <w:lang w:val="en-GB"/>
        </w:rPr>
      </w:pPr>
      <w:r w:rsidRPr="00FF4BC8">
        <w:rPr>
          <w:color w:val="0D0D0D" w:themeColor="text1" w:themeTint="F2"/>
          <w:lang w:val="en-GB"/>
        </w:rPr>
        <w:t xml:space="preserve">Recognise species-specific behaviour and stress indicators </w:t>
      </w:r>
    </w:p>
    <w:p w14:paraId="5E3C05FE" w14:textId="77777777" w:rsidR="00FF4BC8" w:rsidRPr="00FF4BC8" w:rsidRDefault="00FF4BC8" w:rsidP="00FF4BC8">
      <w:pPr>
        <w:numPr>
          <w:ilvl w:val="0"/>
          <w:numId w:val="11"/>
        </w:numPr>
        <w:rPr>
          <w:color w:val="0D0D0D" w:themeColor="text1" w:themeTint="F2"/>
          <w:lang w:val="en-GB"/>
        </w:rPr>
      </w:pPr>
      <w:r w:rsidRPr="00FF4BC8">
        <w:rPr>
          <w:color w:val="0D0D0D" w:themeColor="text1" w:themeTint="F2"/>
          <w:lang w:val="en-GB"/>
        </w:rPr>
        <w:t xml:space="preserve">Ensure handling is appropriate and safe </w:t>
      </w:r>
    </w:p>
    <w:p w14:paraId="3FBECB86" w14:textId="77777777" w:rsidR="00FF4BC8" w:rsidRPr="00FF4BC8" w:rsidRDefault="00FF4BC8" w:rsidP="00FF4BC8">
      <w:pPr>
        <w:rPr>
          <w:color w:val="0D0D0D" w:themeColor="text1" w:themeTint="F2"/>
          <w:lang w:val="en-GB"/>
        </w:rPr>
      </w:pPr>
      <w:r w:rsidRPr="00FF4BC8">
        <w:rPr>
          <w:color w:val="0D0D0D" w:themeColor="text1" w:themeTint="F2"/>
          <w:lang w:val="en-GB"/>
        </w:rPr>
        <w:pict w14:anchorId="4FBDC08C">
          <v:rect id="_x0000_i1124" style="width:0;height:1.5pt" o:hralign="center" o:hrstd="t" o:hr="t" fillcolor="#a0a0a0" stroked="f"/>
        </w:pict>
      </w:r>
    </w:p>
    <w:p w14:paraId="76CCA2CD" w14:textId="77777777" w:rsidR="00FF4BC8" w:rsidRDefault="00FF4BC8" w:rsidP="00FF4BC8">
      <w:pPr>
        <w:rPr>
          <w:b/>
          <w:bCs/>
          <w:color w:val="0D0D0D" w:themeColor="text1" w:themeTint="F2"/>
          <w:lang w:val="en-GB"/>
        </w:rPr>
      </w:pPr>
    </w:p>
    <w:p w14:paraId="2E02BB04" w14:textId="77777777" w:rsidR="00FF4BC8" w:rsidRDefault="00FF4BC8" w:rsidP="00FF4BC8">
      <w:pPr>
        <w:rPr>
          <w:b/>
          <w:bCs/>
          <w:color w:val="0D0D0D" w:themeColor="text1" w:themeTint="F2"/>
          <w:lang w:val="en-GB"/>
        </w:rPr>
      </w:pPr>
    </w:p>
    <w:p w14:paraId="138373FD" w14:textId="77777777" w:rsidR="00FF4BC8" w:rsidRDefault="00FF4BC8" w:rsidP="00FF4BC8">
      <w:pPr>
        <w:rPr>
          <w:b/>
          <w:bCs/>
          <w:color w:val="0D0D0D" w:themeColor="text1" w:themeTint="F2"/>
          <w:lang w:val="en-GB"/>
        </w:rPr>
      </w:pPr>
    </w:p>
    <w:p w14:paraId="15929CE3" w14:textId="39CD4957" w:rsidR="00FF4BC8" w:rsidRPr="00FF4BC8" w:rsidRDefault="00FF4BC8" w:rsidP="00FF4BC8">
      <w:pPr>
        <w:rPr>
          <w:b/>
          <w:bCs/>
          <w:color w:val="0D0D0D" w:themeColor="text1" w:themeTint="F2"/>
          <w:lang w:val="en-GB"/>
        </w:rPr>
      </w:pPr>
      <w:r w:rsidRPr="00FF4BC8">
        <w:rPr>
          <w:b/>
          <w:bCs/>
          <w:color w:val="0D0D0D" w:themeColor="text1" w:themeTint="F2"/>
          <w:lang w:val="en-GB"/>
        </w:rPr>
        <w:t>10. Rehabilitation &amp; Rehoming Readiness</w:t>
      </w:r>
    </w:p>
    <w:p w14:paraId="349975B3" w14:textId="77777777" w:rsidR="00FF4BC8" w:rsidRPr="00FF4BC8" w:rsidRDefault="00FF4BC8" w:rsidP="00FF4BC8">
      <w:pPr>
        <w:rPr>
          <w:color w:val="0D0D0D" w:themeColor="text1" w:themeTint="F2"/>
          <w:lang w:val="en-GB"/>
        </w:rPr>
      </w:pPr>
      <w:r w:rsidRPr="00FF4BC8">
        <w:rPr>
          <w:color w:val="0D0D0D" w:themeColor="text1" w:themeTint="F2"/>
          <w:lang w:val="en-GB"/>
        </w:rPr>
        <w:t>Before rehoming, rescues must ensure:</w:t>
      </w:r>
    </w:p>
    <w:p w14:paraId="7E452792" w14:textId="77777777" w:rsidR="00FF4BC8" w:rsidRPr="00FF4BC8" w:rsidRDefault="00FF4BC8" w:rsidP="00FF4BC8">
      <w:pPr>
        <w:numPr>
          <w:ilvl w:val="0"/>
          <w:numId w:val="12"/>
        </w:numPr>
        <w:rPr>
          <w:color w:val="0D0D0D" w:themeColor="text1" w:themeTint="F2"/>
          <w:lang w:val="en-GB"/>
        </w:rPr>
      </w:pPr>
      <w:r w:rsidRPr="00FF4BC8">
        <w:rPr>
          <w:color w:val="0D0D0D" w:themeColor="text1" w:themeTint="F2"/>
          <w:lang w:val="en-GB"/>
        </w:rPr>
        <w:t xml:space="preserve">The animal is </w:t>
      </w:r>
      <w:r w:rsidRPr="00FF4BC8">
        <w:rPr>
          <w:b/>
          <w:bCs/>
          <w:color w:val="0D0D0D" w:themeColor="text1" w:themeTint="F2"/>
          <w:lang w:val="en-GB"/>
        </w:rPr>
        <w:t>stable and fit for rehoming</w:t>
      </w:r>
      <w:r w:rsidRPr="00FF4BC8">
        <w:rPr>
          <w:color w:val="0D0D0D" w:themeColor="text1" w:themeTint="F2"/>
          <w:lang w:val="en-GB"/>
        </w:rPr>
        <w:t xml:space="preserve"> </w:t>
      </w:r>
    </w:p>
    <w:p w14:paraId="3E0BFA2F" w14:textId="77777777" w:rsidR="00FF4BC8" w:rsidRPr="00FF4BC8" w:rsidRDefault="00FF4BC8" w:rsidP="00FF4BC8">
      <w:pPr>
        <w:numPr>
          <w:ilvl w:val="0"/>
          <w:numId w:val="12"/>
        </w:numPr>
        <w:rPr>
          <w:color w:val="0D0D0D" w:themeColor="text1" w:themeTint="F2"/>
          <w:lang w:val="en-GB"/>
        </w:rPr>
      </w:pPr>
      <w:r w:rsidRPr="00FF4BC8">
        <w:rPr>
          <w:color w:val="0D0D0D" w:themeColor="text1" w:themeTint="F2"/>
          <w:lang w:val="en-GB"/>
        </w:rPr>
        <w:t xml:space="preserve">Feeding behaviour is established where possible </w:t>
      </w:r>
    </w:p>
    <w:p w14:paraId="6C89B783" w14:textId="77777777" w:rsidR="00FF4BC8" w:rsidRPr="00FF4BC8" w:rsidRDefault="00FF4BC8" w:rsidP="00FF4BC8">
      <w:pPr>
        <w:numPr>
          <w:ilvl w:val="0"/>
          <w:numId w:val="12"/>
        </w:numPr>
        <w:rPr>
          <w:color w:val="0D0D0D" w:themeColor="text1" w:themeTint="F2"/>
          <w:lang w:val="en-GB"/>
        </w:rPr>
      </w:pPr>
      <w:r w:rsidRPr="00FF4BC8">
        <w:rPr>
          <w:color w:val="0D0D0D" w:themeColor="text1" w:themeTint="F2"/>
          <w:lang w:val="en-GB"/>
        </w:rPr>
        <w:t xml:space="preserve">Health concerns are disclosed transparently </w:t>
      </w:r>
    </w:p>
    <w:p w14:paraId="7A51FFA4" w14:textId="77777777" w:rsidR="00FF4BC8" w:rsidRPr="00FF4BC8" w:rsidRDefault="00FF4BC8" w:rsidP="00FF4BC8">
      <w:pPr>
        <w:numPr>
          <w:ilvl w:val="0"/>
          <w:numId w:val="12"/>
        </w:numPr>
        <w:rPr>
          <w:color w:val="0D0D0D" w:themeColor="text1" w:themeTint="F2"/>
          <w:lang w:val="en-GB"/>
        </w:rPr>
      </w:pPr>
      <w:r w:rsidRPr="00FF4BC8">
        <w:rPr>
          <w:color w:val="0D0D0D" w:themeColor="text1" w:themeTint="F2"/>
          <w:lang w:val="en-GB"/>
        </w:rPr>
        <w:t xml:space="preserve">The animal has been assessed for suitability for rehoming </w:t>
      </w:r>
    </w:p>
    <w:p w14:paraId="36C93BE0" w14:textId="77777777" w:rsidR="00FF4BC8" w:rsidRPr="00FF4BC8" w:rsidRDefault="00FF4BC8" w:rsidP="00FF4BC8">
      <w:pPr>
        <w:rPr>
          <w:b/>
          <w:bCs/>
          <w:color w:val="FF0000"/>
          <w:lang w:val="en-GB"/>
        </w:rPr>
      </w:pPr>
      <w:r w:rsidRPr="00FF4BC8">
        <w:rPr>
          <w:b/>
          <w:bCs/>
          <w:color w:val="FF0000"/>
          <w:lang w:val="en-GB"/>
        </w:rPr>
        <w:t>Animals should not be rehomed prematurely to reduce workload or create space.</w:t>
      </w:r>
    </w:p>
    <w:p w14:paraId="610ADF9B" w14:textId="77777777" w:rsidR="00FF4BC8" w:rsidRPr="00FF4BC8" w:rsidRDefault="00FF4BC8" w:rsidP="00FF4BC8">
      <w:pPr>
        <w:rPr>
          <w:color w:val="0D0D0D" w:themeColor="text1" w:themeTint="F2"/>
          <w:lang w:val="en-GB"/>
        </w:rPr>
      </w:pPr>
      <w:r w:rsidRPr="00FF4BC8">
        <w:rPr>
          <w:color w:val="0D0D0D" w:themeColor="text1" w:themeTint="F2"/>
          <w:lang w:val="en-GB"/>
        </w:rPr>
        <w:pict w14:anchorId="3D909DB1">
          <v:rect id="_x0000_i1125" style="width:0;height:1.5pt" o:hralign="center" o:hrstd="t" o:hr="t" fillcolor="#a0a0a0" stroked="f"/>
        </w:pict>
      </w:r>
    </w:p>
    <w:p w14:paraId="79313856" w14:textId="77777777" w:rsidR="00FF4BC8" w:rsidRPr="00FF4BC8" w:rsidRDefault="00FF4BC8" w:rsidP="00FF4BC8">
      <w:pPr>
        <w:rPr>
          <w:b/>
          <w:bCs/>
          <w:color w:val="0D0D0D" w:themeColor="text1" w:themeTint="F2"/>
          <w:lang w:val="en-GB"/>
        </w:rPr>
      </w:pPr>
      <w:r w:rsidRPr="00FF4BC8">
        <w:rPr>
          <w:b/>
          <w:bCs/>
          <w:color w:val="0D0D0D" w:themeColor="text1" w:themeTint="F2"/>
          <w:lang w:val="en-GB"/>
        </w:rPr>
        <w:t>11. Rehoming Responsibility</w:t>
      </w:r>
    </w:p>
    <w:p w14:paraId="704B452F" w14:textId="77777777" w:rsidR="00FF4BC8" w:rsidRPr="00FF4BC8" w:rsidRDefault="00FF4BC8" w:rsidP="00FF4BC8">
      <w:pPr>
        <w:rPr>
          <w:color w:val="0D0D0D" w:themeColor="text1" w:themeTint="F2"/>
          <w:lang w:val="en-GB"/>
        </w:rPr>
      </w:pPr>
      <w:r w:rsidRPr="00FF4BC8">
        <w:rPr>
          <w:color w:val="0D0D0D" w:themeColor="text1" w:themeTint="F2"/>
          <w:lang w:val="en-GB"/>
        </w:rPr>
        <w:t>Rescues must:</w:t>
      </w:r>
    </w:p>
    <w:p w14:paraId="12AA055A" w14:textId="77777777" w:rsidR="00FF4BC8" w:rsidRPr="00FF4BC8" w:rsidRDefault="00FF4BC8" w:rsidP="00FF4BC8">
      <w:pPr>
        <w:numPr>
          <w:ilvl w:val="0"/>
          <w:numId w:val="13"/>
        </w:numPr>
        <w:rPr>
          <w:color w:val="0D0D0D" w:themeColor="text1" w:themeTint="F2"/>
          <w:lang w:val="en-GB"/>
        </w:rPr>
      </w:pPr>
      <w:r w:rsidRPr="00FF4BC8">
        <w:rPr>
          <w:color w:val="0D0D0D" w:themeColor="text1" w:themeTint="F2"/>
          <w:lang w:val="en-GB"/>
        </w:rPr>
        <w:t xml:space="preserve">Vet potential adopters appropriately </w:t>
      </w:r>
    </w:p>
    <w:p w14:paraId="1F9C091E" w14:textId="77777777" w:rsidR="00FF4BC8" w:rsidRPr="00FF4BC8" w:rsidRDefault="00FF4BC8" w:rsidP="00FF4BC8">
      <w:pPr>
        <w:numPr>
          <w:ilvl w:val="0"/>
          <w:numId w:val="13"/>
        </w:numPr>
        <w:rPr>
          <w:color w:val="0D0D0D" w:themeColor="text1" w:themeTint="F2"/>
          <w:lang w:val="en-GB"/>
        </w:rPr>
      </w:pPr>
      <w:r w:rsidRPr="00FF4BC8">
        <w:rPr>
          <w:color w:val="0D0D0D" w:themeColor="text1" w:themeTint="F2"/>
          <w:lang w:val="en-GB"/>
        </w:rPr>
        <w:t xml:space="preserve">Ensure adopters understand the </w:t>
      </w:r>
      <w:r w:rsidRPr="00FF4BC8">
        <w:rPr>
          <w:b/>
          <w:bCs/>
          <w:color w:val="0D0D0D" w:themeColor="text1" w:themeTint="F2"/>
          <w:lang w:val="en-GB"/>
        </w:rPr>
        <w:t>long-term commitment</w:t>
      </w:r>
      <w:r w:rsidRPr="00FF4BC8">
        <w:rPr>
          <w:color w:val="0D0D0D" w:themeColor="text1" w:themeTint="F2"/>
          <w:lang w:val="en-GB"/>
        </w:rPr>
        <w:t xml:space="preserve"> </w:t>
      </w:r>
    </w:p>
    <w:p w14:paraId="401678F3" w14:textId="77777777" w:rsidR="00FF4BC8" w:rsidRPr="00FF4BC8" w:rsidRDefault="00FF4BC8" w:rsidP="00FF4BC8">
      <w:pPr>
        <w:numPr>
          <w:ilvl w:val="0"/>
          <w:numId w:val="13"/>
        </w:numPr>
        <w:rPr>
          <w:color w:val="0D0D0D" w:themeColor="text1" w:themeTint="F2"/>
          <w:lang w:val="en-GB"/>
        </w:rPr>
      </w:pPr>
      <w:r w:rsidRPr="00FF4BC8">
        <w:rPr>
          <w:color w:val="0D0D0D" w:themeColor="text1" w:themeTint="F2"/>
          <w:lang w:val="en-GB"/>
        </w:rPr>
        <w:t xml:space="preserve">Provide basic care guidance where needed </w:t>
      </w:r>
    </w:p>
    <w:p w14:paraId="392ACCD5" w14:textId="77777777" w:rsidR="00FF4BC8" w:rsidRPr="00FF4BC8" w:rsidRDefault="00FF4BC8" w:rsidP="00FF4BC8">
      <w:pPr>
        <w:numPr>
          <w:ilvl w:val="0"/>
          <w:numId w:val="13"/>
        </w:numPr>
        <w:rPr>
          <w:color w:val="0D0D0D" w:themeColor="text1" w:themeTint="F2"/>
          <w:lang w:val="en-GB"/>
        </w:rPr>
      </w:pPr>
      <w:r w:rsidRPr="00FF4BC8">
        <w:rPr>
          <w:color w:val="0D0D0D" w:themeColor="text1" w:themeTint="F2"/>
          <w:lang w:val="en-GB"/>
        </w:rPr>
        <w:t xml:space="preserve">Act in the best interest of the animal </w:t>
      </w:r>
      <w:proofErr w:type="gramStart"/>
      <w:r w:rsidRPr="00FF4BC8">
        <w:rPr>
          <w:color w:val="0D0D0D" w:themeColor="text1" w:themeTint="F2"/>
          <w:lang w:val="en-GB"/>
        </w:rPr>
        <w:t>at all times</w:t>
      </w:r>
      <w:proofErr w:type="gramEnd"/>
      <w:r w:rsidRPr="00FF4BC8">
        <w:rPr>
          <w:color w:val="0D0D0D" w:themeColor="text1" w:themeTint="F2"/>
          <w:lang w:val="en-GB"/>
        </w:rPr>
        <w:t xml:space="preserve"> </w:t>
      </w:r>
    </w:p>
    <w:p w14:paraId="3A00D6F4" w14:textId="77777777" w:rsidR="00FF4BC8" w:rsidRPr="00FF4BC8" w:rsidRDefault="00FF4BC8" w:rsidP="00FF4BC8">
      <w:pPr>
        <w:rPr>
          <w:color w:val="0D0D0D" w:themeColor="text1" w:themeTint="F2"/>
          <w:lang w:val="en-GB"/>
        </w:rPr>
      </w:pPr>
      <w:r w:rsidRPr="00FF4BC8">
        <w:rPr>
          <w:color w:val="0D0D0D" w:themeColor="text1" w:themeTint="F2"/>
          <w:lang w:val="en-GB"/>
        </w:rPr>
        <w:pict w14:anchorId="6FFE592D">
          <v:rect id="_x0000_i1126" style="width:0;height:1.5pt" o:hralign="center" o:hrstd="t" o:hr="t" fillcolor="#a0a0a0" stroked="f"/>
        </w:pict>
      </w:r>
    </w:p>
    <w:p w14:paraId="4D4324BC" w14:textId="77777777" w:rsidR="00FF4BC8" w:rsidRPr="00FF4BC8" w:rsidRDefault="00FF4BC8" w:rsidP="00FF4BC8">
      <w:pPr>
        <w:rPr>
          <w:b/>
          <w:bCs/>
          <w:color w:val="0D0D0D" w:themeColor="text1" w:themeTint="F2"/>
          <w:lang w:val="en-GB"/>
        </w:rPr>
      </w:pPr>
      <w:r w:rsidRPr="00FF4BC8">
        <w:rPr>
          <w:b/>
          <w:bCs/>
          <w:color w:val="0D0D0D" w:themeColor="text1" w:themeTint="F2"/>
          <w:lang w:val="en-GB"/>
        </w:rPr>
        <w:t>12. Record Keeping</w:t>
      </w:r>
    </w:p>
    <w:p w14:paraId="23E50ED3" w14:textId="77777777" w:rsidR="00FF4BC8" w:rsidRPr="00FF4BC8" w:rsidRDefault="00FF4BC8" w:rsidP="00FF4BC8">
      <w:pPr>
        <w:rPr>
          <w:color w:val="0D0D0D" w:themeColor="text1" w:themeTint="F2"/>
          <w:lang w:val="en-GB"/>
        </w:rPr>
      </w:pPr>
      <w:r w:rsidRPr="00FF4BC8">
        <w:rPr>
          <w:color w:val="0D0D0D" w:themeColor="text1" w:themeTint="F2"/>
          <w:lang w:val="en-GB"/>
        </w:rPr>
        <w:t>Rescues should maintain:</w:t>
      </w:r>
    </w:p>
    <w:p w14:paraId="257675EB" w14:textId="77777777" w:rsidR="00FF4BC8" w:rsidRPr="00FF4BC8" w:rsidRDefault="00FF4BC8" w:rsidP="00FF4BC8">
      <w:pPr>
        <w:numPr>
          <w:ilvl w:val="0"/>
          <w:numId w:val="14"/>
        </w:numPr>
        <w:rPr>
          <w:color w:val="0D0D0D" w:themeColor="text1" w:themeTint="F2"/>
          <w:lang w:val="en-GB"/>
        </w:rPr>
      </w:pPr>
      <w:r w:rsidRPr="00FF4BC8">
        <w:rPr>
          <w:color w:val="0D0D0D" w:themeColor="text1" w:themeTint="F2"/>
          <w:lang w:val="en-GB"/>
        </w:rPr>
        <w:t xml:space="preserve">Intake records </w:t>
      </w:r>
    </w:p>
    <w:p w14:paraId="4C9673DD" w14:textId="77777777" w:rsidR="00FF4BC8" w:rsidRPr="00FF4BC8" w:rsidRDefault="00FF4BC8" w:rsidP="00FF4BC8">
      <w:pPr>
        <w:numPr>
          <w:ilvl w:val="0"/>
          <w:numId w:val="14"/>
        </w:numPr>
        <w:rPr>
          <w:color w:val="0D0D0D" w:themeColor="text1" w:themeTint="F2"/>
          <w:lang w:val="en-GB"/>
        </w:rPr>
      </w:pPr>
      <w:r w:rsidRPr="00FF4BC8">
        <w:rPr>
          <w:color w:val="0D0D0D" w:themeColor="text1" w:themeTint="F2"/>
          <w:lang w:val="en-GB"/>
        </w:rPr>
        <w:t xml:space="preserve">Basic health observations </w:t>
      </w:r>
    </w:p>
    <w:p w14:paraId="42E7C7AB" w14:textId="77777777" w:rsidR="00FF4BC8" w:rsidRPr="00FF4BC8" w:rsidRDefault="00FF4BC8" w:rsidP="00FF4BC8">
      <w:pPr>
        <w:numPr>
          <w:ilvl w:val="0"/>
          <w:numId w:val="14"/>
        </w:numPr>
        <w:rPr>
          <w:color w:val="0D0D0D" w:themeColor="text1" w:themeTint="F2"/>
          <w:lang w:val="en-GB"/>
        </w:rPr>
      </w:pPr>
      <w:r w:rsidRPr="00FF4BC8">
        <w:rPr>
          <w:color w:val="0D0D0D" w:themeColor="text1" w:themeTint="F2"/>
          <w:lang w:val="en-GB"/>
        </w:rPr>
        <w:t xml:space="preserve">Rehoming records </w:t>
      </w:r>
    </w:p>
    <w:p w14:paraId="50E3B18E" w14:textId="77777777" w:rsidR="00FF4BC8" w:rsidRPr="00FF4BC8" w:rsidRDefault="00FF4BC8" w:rsidP="00FF4BC8">
      <w:pPr>
        <w:rPr>
          <w:b/>
          <w:bCs/>
          <w:i/>
          <w:iCs/>
          <w:color w:val="0D0D0D" w:themeColor="text1" w:themeTint="F2"/>
          <w:lang w:val="en-GB"/>
        </w:rPr>
      </w:pPr>
      <w:r w:rsidRPr="00FF4BC8">
        <w:rPr>
          <w:b/>
          <w:bCs/>
          <w:i/>
          <w:iCs/>
          <w:color w:val="0D0D0D" w:themeColor="text1" w:themeTint="F2"/>
          <w:lang w:val="en-GB"/>
        </w:rPr>
        <w:t>Accurate records support transparency and accountability.</w:t>
      </w:r>
    </w:p>
    <w:p w14:paraId="4A1F6489" w14:textId="77777777" w:rsidR="00FF4BC8" w:rsidRPr="00FF4BC8" w:rsidRDefault="00FF4BC8" w:rsidP="00FF4BC8">
      <w:pPr>
        <w:rPr>
          <w:color w:val="0D0D0D" w:themeColor="text1" w:themeTint="F2"/>
          <w:lang w:val="en-GB"/>
        </w:rPr>
      </w:pPr>
      <w:r w:rsidRPr="00FF4BC8">
        <w:rPr>
          <w:color w:val="0D0D0D" w:themeColor="text1" w:themeTint="F2"/>
          <w:lang w:val="en-GB"/>
        </w:rPr>
        <w:pict w14:anchorId="0BB0174D">
          <v:rect id="_x0000_i1127" style="width:0;height:1.5pt" o:hralign="center" o:hrstd="t" o:hr="t" fillcolor="#a0a0a0" stroked="f"/>
        </w:pict>
      </w:r>
    </w:p>
    <w:p w14:paraId="29876B8C" w14:textId="77777777" w:rsidR="00FF4BC8" w:rsidRDefault="00FF4BC8" w:rsidP="00FF4BC8">
      <w:pPr>
        <w:rPr>
          <w:b/>
          <w:bCs/>
          <w:color w:val="0D0D0D" w:themeColor="text1" w:themeTint="F2"/>
          <w:lang w:val="en-GB"/>
        </w:rPr>
      </w:pPr>
    </w:p>
    <w:p w14:paraId="61A40097" w14:textId="77777777" w:rsidR="00FF4BC8" w:rsidRDefault="00FF4BC8" w:rsidP="00FF4BC8">
      <w:pPr>
        <w:rPr>
          <w:b/>
          <w:bCs/>
          <w:color w:val="0D0D0D" w:themeColor="text1" w:themeTint="F2"/>
          <w:lang w:val="en-GB"/>
        </w:rPr>
      </w:pPr>
    </w:p>
    <w:p w14:paraId="7E3A7329" w14:textId="77777777" w:rsidR="00FF4BC8" w:rsidRDefault="00FF4BC8" w:rsidP="00FF4BC8">
      <w:pPr>
        <w:rPr>
          <w:b/>
          <w:bCs/>
          <w:color w:val="0D0D0D" w:themeColor="text1" w:themeTint="F2"/>
          <w:lang w:val="en-GB"/>
        </w:rPr>
      </w:pPr>
    </w:p>
    <w:p w14:paraId="5956C0EE" w14:textId="77777777" w:rsidR="00FF4BC8" w:rsidRDefault="00FF4BC8" w:rsidP="00FF4BC8">
      <w:pPr>
        <w:rPr>
          <w:b/>
          <w:bCs/>
          <w:color w:val="0D0D0D" w:themeColor="text1" w:themeTint="F2"/>
          <w:lang w:val="en-GB"/>
        </w:rPr>
      </w:pPr>
    </w:p>
    <w:p w14:paraId="3160AE57" w14:textId="2360F2FE" w:rsidR="00FF4BC8" w:rsidRPr="00FF4BC8" w:rsidRDefault="00FF4BC8" w:rsidP="00FF4BC8">
      <w:pPr>
        <w:rPr>
          <w:b/>
          <w:bCs/>
          <w:color w:val="0D0D0D" w:themeColor="text1" w:themeTint="F2"/>
          <w:lang w:val="en-GB"/>
        </w:rPr>
      </w:pPr>
      <w:r w:rsidRPr="00FF4BC8">
        <w:rPr>
          <w:b/>
          <w:bCs/>
          <w:color w:val="0D0D0D" w:themeColor="text1" w:themeTint="F2"/>
          <w:lang w:val="en-GB"/>
        </w:rPr>
        <w:t>13. Prohibited Practices</w:t>
      </w:r>
    </w:p>
    <w:p w14:paraId="650D1FE3" w14:textId="77777777" w:rsidR="00FF4BC8" w:rsidRPr="00FF4BC8" w:rsidRDefault="00FF4BC8" w:rsidP="00FF4BC8">
      <w:pPr>
        <w:rPr>
          <w:color w:val="0D0D0D" w:themeColor="text1" w:themeTint="F2"/>
          <w:lang w:val="en-GB"/>
        </w:rPr>
      </w:pPr>
      <w:r w:rsidRPr="00FF4BC8">
        <w:rPr>
          <w:color w:val="0D0D0D" w:themeColor="text1" w:themeTint="F2"/>
          <w:lang w:val="en-GB"/>
        </w:rPr>
        <w:t>CRRN rescues must not:</w:t>
      </w:r>
    </w:p>
    <w:p w14:paraId="438D30F7" w14:textId="77777777" w:rsidR="00FF4BC8" w:rsidRPr="00FF4BC8" w:rsidRDefault="00FF4BC8" w:rsidP="00FF4BC8">
      <w:pPr>
        <w:numPr>
          <w:ilvl w:val="0"/>
          <w:numId w:val="15"/>
        </w:numPr>
        <w:rPr>
          <w:color w:val="0D0D0D" w:themeColor="text1" w:themeTint="F2"/>
          <w:lang w:val="en-GB"/>
        </w:rPr>
      </w:pPr>
      <w:r w:rsidRPr="00FF4BC8">
        <w:rPr>
          <w:color w:val="0D0D0D" w:themeColor="text1" w:themeTint="F2"/>
          <w:lang w:val="en-GB"/>
        </w:rPr>
        <w:t xml:space="preserve">Operate for profit under the guise of rescue </w:t>
      </w:r>
    </w:p>
    <w:p w14:paraId="1A9C43FB" w14:textId="77777777" w:rsidR="00FF4BC8" w:rsidRPr="00FF4BC8" w:rsidRDefault="00FF4BC8" w:rsidP="00FF4BC8">
      <w:pPr>
        <w:numPr>
          <w:ilvl w:val="0"/>
          <w:numId w:val="15"/>
        </w:numPr>
        <w:rPr>
          <w:color w:val="0D0D0D" w:themeColor="text1" w:themeTint="F2"/>
          <w:lang w:val="en-GB"/>
        </w:rPr>
      </w:pPr>
      <w:r w:rsidRPr="00FF4BC8">
        <w:rPr>
          <w:color w:val="0D0D0D" w:themeColor="text1" w:themeTint="F2"/>
          <w:lang w:val="en-GB"/>
        </w:rPr>
        <w:t xml:space="preserve">Take in animals without the ability to meet welfare needs </w:t>
      </w:r>
    </w:p>
    <w:p w14:paraId="77E8BC43" w14:textId="77777777" w:rsidR="00FF4BC8" w:rsidRPr="00FF4BC8" w:rsidRDefault="00FF4BC8" w:rsidP="00FF4BC8">
      <w:pPr>
        <w:numPr>
          <w:ilvl w:val="0"/>
          <w:numId w:val="15"/>
        </w:numPr>
        <w:rPr>
          <w:color w:val="0D0D0D" w:themeColor="text1" w:themeTint="F2"/>
          <w:lang w:val="en-GB"/>
        </w:rPr>
      </w:pPr>
      <w:r w:rsidRPr="00FF4BC8">
        <w:rPr>
          <w:color w:val="0D0D0D" w:themeColor="text1" w:themeTint="F2"/>
          <w:lang w:val="en-GB"/>
        </w:rPr>
        <w:t xml:space="preserve">Rehome animals irresponsibly or without assessment </w:t>
      </w:r>
    </w:p>
    <w:p w14:paraId="368B4C81" w14:textId="77777777" w:rsidR="00FF4BC8" w:rsidRPr="00FF4BC8" w:rsidRDefault="00FF4BC8" w:rsidP="00FF4BC8">
      <w:pPr>
        <w:numPr>
          <w:ilvl w:val="0"/>
          <w:numId w:val="15"/>
        </w:numPr>
        <w:rPr>
          <w:color w:val="0D0D0D" w:themeColor="text1" w:themeTint="F2"/>
          <w:lang w:val="en-GB"/>
        </w:rPr>
      </w:pPr>
      <w:r w:rsidRPr="00FF4BC8">
        <w:rPr>
          <w:color w:val="0D0D0D" w:themeColor="text1" w:themeTint="F2"/>
          <w:lang w:val="en-GB"/>
        </w:rPr>
        <w:t xml:space="preserve">Provide knowingly inadequate housing or care </w:t>
      </w:r>
    </w:p>
    <w:p w14:paraId="1902B593" w14:textId="77777777" w:rsidR="00FF4BC8" w:rsidRPr="00FF4BC8" w:rsidRDefault="00FF4BC8" w:rsidP="00FF4BC8">
      <w:pPr>
        <w:numPr>
          <w:ilvl w:val="0"/>
          <w:numId w:val="15"/>
        </w:numPr>
        <w:rPr>
          <w:color w:val="0D0D0D" w:themeColor="text1" w:themeTint="F2"/>
          <w:lang w:val="en-GB"/>
        </w:rPr>
      </w:pPr>
      <w:r w:rsidRPr="00FF4BC8">
        <w:rPr>
          <w:color w:val="0D0D0D" w:themeColor="text1" w:themeTint="F2"/>
          <w:lang w:val="en-GB"/>
        </w:rPr>
        <w:t xml:space="preserve">Misrepresent animals or their condition </w:t>
      </w:r>
    </w:p>
    <w:p w14:paraId="17FC9189" w14:textId="77777777" w:rsidR="00FF4BC8" w:rsidRPr="00FF4BC8" w:rsidRDefault="00FF4BC8" w:rsidP="00FF4BC8">
      <w:pPr>
        <w:rPr>
          <w:color w:val="0D0D0D" w:themeColor="text1" w:themeTint="F2"/>
          <w:lang w:val="en-GB"/>
        </w:rPr>
      </w:pPr>
      <w:r w:rsidRPr="00FF4BC8">
        <w:rPr>
          <w:color w:val="0D0D0D" w:themeColor="text1" w:themeTint="F2"/>
          <w:lang w:val="en-GB"/>
        </w:rPr>
        <w:pict w14:anchorId="7D7A9380">
          <v:rect id="_x0000_i1128" style="width:0;height:1.5pt" o:hralign="center" o:hrstd="t" o:hr="t" fillcolor="#a0a0a0" stroked="f"/>
        </w:pict>
      </w:r>
    </w:p>
    <w:p w14:paraId="4F67F309" w14:textId="77777777" w:rsidR="00FF4BC8" w:rsidRPr="00FF4BC8" w:rsidRDefault="00FF4BC8" w:rsidP="00FF4BC8">
      <w:pPr>
        <w:rPr>
          <w:b/>
          <w:bCs/>
          <w:color w:val="0D0D0D" w:themeColor="text1" w:themeTint="F2"/>
          <w:lang w:val="en-GB"/>
        </w:rPr>
      </w:pPr>
      <w:r w:rsidRPr="00FF4BC8">
        <w:rPr>
          <w:b/>
          <w:bCs/>
          <w:color w:val="0D0D0D" w:themeColor="text1" w:themeTint="F2"/>
          <w:lang w:val="en-GB"/>
        </w:rPr>
        <w:t>14. Compliance &amp; Accountability</w:t>
      </w:r>
    </w:p>
    <w:p w14:paraId="61E377EF" w14:textId="77777777" w:rsidR="00FF4BC8" w:rsidRPr="00FF4BC8" w:rsidRDefault="00FF4BC8" w:rsidP="00FF4BC8">
      <w:pPr>
        <w:rPr>
          <w:color w:val="0D0D0D" w:themeColor="text1" w:themeTint="F2"/>
          <w:lang w:val="en-GB"/>
        </w:rPr>
      </w:pPr>
      <w:r w:rsidRPr="00FF4BC8">
        <w:rPr>
          <w:color w:val="0D0D0D" w:themeColor="text1" w:themeTint="F2"/>
          <w:lang w:val="en-GB"/>
        </w:rPr>
        <w:t>CRRN operates on:</w:t>
      </w:r>
    </w:p>
    <w:p w14:paraId="6E7CF997" w14:textId="77777777" w:rsidR="00FF4BC8" w:rsidRPr="00FF4BC8" w:rsidRDefault="00FF4BC8" w:rsidP="00FF4BC8">
      <w:pPr>
        <w:numPr>
          <w:ilvl w:val="0"/>
          <w:numId w:val="16"/>
        </w:numPr>
        <w:rPr>
          <w:color w:val="0D0D0D" w:themeColor="text1" w:themeTint="F2"/>
          <w:lang w:val="en-GB"/>
        </w:rPr>
      </w:pPr>
      <w:r w:rsidRPr="00FF4BC8">
        <w:rPr>
          <w:b/>
          <w:bCs/>
          <w:color w:val="0D0D0D" w:themeColor="text1" w:themeTint="F2"/>
          <w:lang w:val="en-GB"/>
        </w:rPr>
        <w:t>Self-assessment</w:t>
      </w:r>
      <w:r w:rsidRPr="00FF4BC8">
        <w:rPr>
          <w:color w:val="0D0D0D" w:themeColor="text1" w:themeTint="F2"/>
          <w:lang w:val="en-GB"/>
        </w:rPr>
        <w:t xml:space="preserve"> </w:t>
      </w:r>
    </w:p>
    <w:p w14:paraId="4B801A07" w14:textId="77777777" w:rsidR="00FF4BC8" w:rsidRPr="00FF4BC8" w:rsidRDefault="00FF4BC8" w:rsidP="00FF4BC8">
      <w:pPr>
        <w:numPr>
          <w:ilvl w:val="0"/>
          <w:numId w:val="16"/>
        </w:numPr>
        <w:rPr>
          <w:color w:val="0D0D0D" w:themeColor="text1" w:themeTint="F2"/>
          <w:lang w:val="en-GB"/>
        </w:rPr>
      </w:pPr>
      <w:r w:rsidRPr="00FF4BC8">
        <w:rPr>
          <w:b/>
          <w:bCs/>
          <w:color w:val="0D0D0D" w:themeColor="text1" w:themeTint="F2"/>
          <w:lang w:val="en-GB"/>
        </w:rPr>
        <w:t>Honesty and transparency</w:t>
      </w:r>
      <w:r w:rsidRPr="00FF4BC8">
        <w:rPr>
          <w:color w:val="0D0D0D" w:themeColor="text1" w:themeTint="F2"/>
          <w:lang w:val="en-GB"/>
        </w:rPr>
        <w:t xml:space="preserve"> </w:t>
      </w:r>
    </w:p>
    <w:p w14:paraId="0C736845" w14:textId="77777777" w:rsidR="00FF4BC8" w:rsidRPr="00FF4BC8" w:rsidRDefault="00FF4BC8" w:rsidP="00FF4BC8">
      <w:pPr>
        <w:numPr>
          <w:ilvl w:val="0"/>
          <w:numId w:val="16"/>
        </w:numPr>
        <w:rPr>
          <w:color w:val="0D0D0D" w:themeColor="text1" w:themeTint="F2"/>
          <w:lang w:val="en-GB"/>
        </w:rPr>
      </w:pPr>
      <w:r w:rsidRPr="00FF4BC8">
        <w:rPr>
          <w:b/>
          <w:bCs/>
          <w:color w:val="0D0D0D" w:themeColor="text1" w:themeTint="F2"/>
          <w:lang w:val="en-GB"/>
        </w:rPr>
        <w:t>Welfare-led accountability</w:t>
      </w:r>
      <w:r w:rsidRPr="00FF4BC8">
        <w:rPr>
          <w:color w:val="0D0D0D" w:themeColor="text1" w:themeTint="F2"/>
          <w:lang w:val="en-GB"/>
        </w:rPr>
        <w:t xml:space="preserve"> </w:t>
      </w:r>
    </w:p>
    <w:p w14:paraId="4273DDDB" w14:textId="77777777" w:rsidR="00FF4BC8" w:rsidRPr="00FF4BC8" w:rsidRDefault="00FF4BC8" w:rsidP="00FF4BC8">
      <w:pPr>
        <w:rPr>
          <w:color w:val="0D0D0D" w:themeColor="text1" w:themeTint="F2"/>
          <w:lang w:val="en-GB"/>
        </w:rPr>
      </w:pPr>
      <w:r w:rsidRPr="00FF4BC8">
        <w:rPr>
          <w:color w:val="0D0D0D" w:themeColor="text1" w:themeTint="F2"/>
          <w:lang w:val="en-GB"/>
        </w:rPr>
        <w:t>Rescues are expected to:</w:t>
      </w:r>
    </w:p>
    <w:p w14:paraId="7212FCA3" w14:textId="77777777" w:rsidR="00FF4BC8" w:rsidRPr="00FF4BC8" w:rsidRDefault="00FF4BC8" w:rsidP="00FF4BC8">
      <w:pPr>
        <w:numPr>
          <w:ilvl w:val="0"/>
          <w:numId w:val="17"/>
        </w:numPr>
        <w:rPr>
          <w:color w:val="0D0D0D" w:themeColor="text1" w:themeTint="F2"/>
          <w:lang w:val="en-GB"/>
        </w:rPr>
      </w:pPr>
      <w:r w:rsidRPr="00FF4BC8">
        <w:rPr>
          <w:color w:val="0D0D0D" w:themeColor="text1" w:themeTint="F2"/>
          <w:lang w:val="en-GB"/>
        </w:rPr>
        <w:t xml:space="preserve">Reflect on their practices </w:t>
      </w:r>
    </w:p>
    <w:p w14:paraId="5D72F080" w14:textId="77777777" w:rsidR="00FF4BC8" w:rsidRPr="00FF4BC8" w:rsidRDefault="00FF4BC8" w:rsidP="00FF4BC8">
      <w:pPr>
        <w:numPr>
          <w:ilvl w:val="0"/>
          <w:numId w:val="17"/>
        </w:numPr>
        <w:rPr>
          <w:color w:val="0D0D0D" w:themeColor="text1" w:themeTint="F2"/>
          <w:lang w:val="en-GB"/>
        </w:rPr>
      </w:pPr>
      <w:r w:rsidRPr="00FF4BC8">
        <w:rPr>
          <w:color w:val="0D0D0D" w:themeColor="text1" w:themeTint="F2"/>
          <w:lang w:val="en-GB"/>
        </w:rPr>
        <w:t xml:space="preserve">Accept constructive feedback </w:t>
      </w:r>
    </w:p>
    <w:p w14:paraId="1D813EEF" w14:textId="77777777" w:rsidR="00FF4BC8" w:rsidRPr="00FF4BC8" w:rsidRDefault="00FF4BC8" w:rsidP="00FF4BC8">
      <w:pPr>
        <w:numPr>
          <w:ilvl w:val="0"/>
          <w:numId w:val="17"/>
        </w:numPr>
        <w:rPr>
          <w:color w:val="0D0D0D" w:themeColor="text1" w:themeTint="F2"/>
          <w:lang w:val="en-GB"/>
        </w:rPr>
      </w:pPr>
      <w:r w:rsidRPr="00FF4BC8">
        <w:rPr>
          <w:color w:val="0D0D0D" w:themeColor="text1" w:themeTint="F2"/>
          <w:lang w:val="en-GB"/>
        </w:rPr>
        <w:t xml:space="preserve">Continuously improve standards </w:t>
      </w:r>
    </w:p>
    <w:p w14:paraId="025827E7" w14:textId="77777777" w:rsidR="00FF4BC8" w:rsidRPr="00FF4BC8" w:rsidRDefault="00FF4BC8" w:rsidP="00FF4BC8">
      <w:pPr>
        <w:rPr>
          <w:b/>
          <w:bCs/>
          <w:color w:val="FF0000"/>
          <w:lang w:val="en-GB"/>
        </w:rPr>
      </w:pPr>
      <w:r w:rsidRPr="00FF4BC8">
        <w:rPr>
          <w:b/>
          <w:bCs/>
          <w:color w:val="FF0000"/>
          <w:lang w:val="en-GB"/>
        </w:rPr>
        <w:t>Failure to meet core welfare expectations may result in removal from the network.</w:t>
      </w:r>
    </w:p>
    <w:p w14:paraId="0AFF6A90" w14:textId="77777777" w:rsidR="00FF4BC8" w:rsidRPr="00FF4BC8" w:rsidRDefault="00FF4BC8" w:rsidP="00FF4BC8">
      <w:pPr>
        <w:rPr>
          <w:color w:val="0D0D0D" w:themeColor="text1" w:themeTint="F2"/>
          <w:lang w:val="en-GB"/>
        </w:rPr>
      </w:pPr>
      <w:r w:rsidRPr="00FF4BC8">
        <w:rPr>
          <w:color w:val="0D0D0D" w:themeColor="text1" w:themeTint="F2"/>
          <w:lang w:val="en-GB"/>
        </w:rPr>
        <w:pict w14:anchorId="62798DFC">
          <v:rect id="_x0000_i1129" style="width:0;height:1.5pt" o:hralign="center" o:hrstd="t" o:hr="t" fillcolor="#a0a0a0" stroked="f"/>
        </w:pict>
      </w:r>
    </w:p>
    <w:p w14:paraId="03A7DF26" w14:textId="77777777" w:rsidR="00FF4BC8" w:rsidRPr="00FF4BC8" w:rsidRDefault="00FF4BC8" w:rsidP="00FF4BC8">
      <w:pPr>
        <w:rPr>
          <w:b/>
          <w:bCs/>
          <w:color w:val="0D0D0D" w:themeColor="text1" w:themeTint="F2"/>
          <w:lang w:val="en-GB"/>
        </w:rPr>
      </w:pPr>
      <w:r w:rsidRPr="00FF4BC8">
        <w:rPr>
          <w:b/>
          <w:bCs/>
          <w:color w:val="0D0D0D" w:themeColor="text1" w:themeTint="F2"/>
          <w:lang w:val="en-GB"/>
        </w:rPr>
        <w:t>15. Statement of Commitment</w:t>
      </w:r>
    </w:p>
    <w:p w14:paraId="5A286E30" w14:textId="77777777" w:rsidR="00FF4BC8" w:rsidRPr="00FF4BC8" w:rsidRDefault="00FF4BC8" w:rsidP="00FF4BC8">
      <w:pPr>
        <w:rPr>
          <w:color w:val="0D0D0D" w:themeColor="text1" w:themeTint="F2"/>
          <w:lang w:val="en-GB"/>
        </w:rPr>
      </w:pPr>
      <w:r w:rsidRPr="00FF4BC8">
        <w:rPr>
          <w:color w:val="0D0D0D" w:themeColor="text1" w:themeTint="F2"/>
          <w:lang w:val="en-GB"/>
        </w:rPr>
        <w:t>All CRRN rescues agree to:</w:t>
      </w:r>
    </w:p>
    <w:p w14:paraId="5C181DA0" w14:textId="77777777" w:rsidR="00FF4BC8" w:rsidRPr="00FF4BC8" w:rsidRDefault="00FF4BC8" w:rsidP="00FF4BC8">
      <w:pPr>
        <w:rPr>
          <w:color w:val="0D0D0D" w:themeColor="text1" w:themeTint="F2"/>
          <w:lang w:val="en-GB"/>
        </w:rPr>
      </w:pPr>
      <w:r w:rsidRPr="00FF4BC8">
        <w:rPr>
          <w:color w:val="0D0D0D" w:themeColor="text1" w:themeTint="F2"/>
          <w:lang w:val="en-GB"/>
        </w:rPr>
        <w:t>Provide care that meets or exceeds the welfare needs set out in the Animal Welfare Act 2006, act responsibly and transparently, and place the wellbeing of reptiles above all other considerations</w:t>
      </w:r>
    </w:p>
    <w:p w14:paraId="58C7A322" w14:textId="654F5598" w:rsidR="00227F54" w:rsidRPr="006C1AF7" w:rsidRDefault="00227F54" w:rsidP="006C1AF7"/>
    <w:sectPr w:rsidR="00227F54" w:rsidRPr="006C1AF7" w:rsidSect="00770E7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130D43" w14:textId="77777777" w:rsidR="00AB6ECE" w:rsidRDefault="00AB6ECE" w:rsidP="00656987">
      <w:pPr>
        <w:spacing w:after="0" w:line="240" w:lineRule="auto"/>
      </w:pPr>
      <w:r>
        <w:separator/>
      </w:r>
    </w:p>
  </w:endnote>
  <w:endnote w:type="continuationSeparator" w:id="0">
    <w:p w14:paraId="44E9847C" w14:textId="77777777" w:rsidR="00AB6ECE" w:rsidRDefault="00AB6ECE" w:rsidP="00656987">
      <w:pPr>
        <w:spacing w:after="0" w:line="240" w:lineRule="auto"/>
      </w:pPr>
      <w:r>
        <w:continuationSeparator/>
      </w:r>
    </w:p>
  </w:endnote>
  <w:endnote w:type="continuationNotice" w:id="1">
    <w:p w14:paraId="1ECB83DA" w14:textId="77777777" w:rsidR="00AB6ECE" w:rsidRDefault="00AB6E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charset w:val="00"/>
    <w:family w:val="swiss"/>
    <w:pitch w:val="variable"/>
    <w:sig w:usb0="0000028F" w:usb1="00000002" w:usb2="00000000" w:usb3="00000000" w:csb0="0000019F" w:csb1="00000000"/>
  </w:font>
  <w:font w:name="Raleway">
    <w:charset w:val="00"/>
    <w:family w:val="auto"/>
    <w:pitch w:val="variable"/>
    <w:sig w:usb0="A00002FF" w:usb1="5000205B"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7454B" w14:textId="77777777" w:rsidR="00C5791B" w:rsidRPr="00B374FB" w:rsidRDefault="00C5791B">
    <w:pPr>
      <w:pStyle w:val="Footer"/>
      <w:jc w:val="right"/>
      <w:rPr>
        <w:color w:val="000000" w:themeColor="text1"/>
        <w:sz w:val="20"/>
        <w:szCs w:val="20"/>
      </w:rPr>
    </w:pPr>
    <w:r w:rsidRPr="00B374FB">
      <w:rPr>
        <w:noProof/>
        <w:color w:val="000000" w:themeColor="text1"/>
        <w:sz w:val="16"/>
        <w:szCs w:val="16"/>
      </w:rPr>
      <w:drawing>
        <wp:anchor distT="0" distB="0" distL="114300" distR="114300" simplePos="0" relativeHeight="251658240" behindDoc="1" locked="1" layoutInCell="1" allowOverlap="1" wp14:anchorId="18BCAB15" wp14:editId="11A775FB">
          <wp:simplePos x="0" y="0"/>
          <wp:positionH relativeFrom="column">
            <wp:posOffset>5376545</wp:posOffset>
          </wp:positionH>
          <wp:positionV relativeFrom="paragraph">
            <wp:posOffset>-283210</wp:posOffset>
          </wp:positionV>
          <wp:extent cx="850392" cy="850392"/>
          <wp:effectExtent l="0" t="0" r="6985" b="6985"/>
          <wp:wrapNone/>
          <wp:docPr id="127330066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300663"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0392" cy="850392"/>
                  </a:xfrm>
                  <a:prstGeom prst="rect">
                    <a:avLst/>
                  </a:prstGeom>
                </pic:spPr>
              </pic:pic>
            </a:graphicData>
          </a:graphic>
          <wp14:sizeRelH relativeFrom="margin">
            <wp14:pctWidth>0</wp14:pctWidth>
          </wp14:sizeRelH>
          <wp14:sizeRelV relativeFrom="margin">
            <wp14:pctHeight>0</wp14:pctHeight>
          </wp14:sizeRelV>
        </wp:anchor>
      </w:drawing>
    </w:r>
    <w:r w:rsidRPr="00B374FB">
      <w:rPr>
        <w:color w:val="000000" w:themeColor="text1"/>
        <w:sz w:val="16"/>
        <w:szCs w:val="16"/>
      </w:rPr>
      <w:t xml:space="preserve">pg. </w:t>
    </w:r>
    <w:r w:rsidRPr="00B374FB">
      <w:rPr>
        <w:color w:val="000000" w:themeColor="text1"/>
        <w:sz w:val="16"/>
        <w:szCs w:val="16"/>
      </w:rPr>
      <w:fldChar w:fldCharType="begin"/>
    </w:r>
    <w:r w:rsidRPr="00B374FB">
      <w:rPr>
        <w:color w:val="000000" w:themeColor="text1"/>
        <w:sz w:val="16"/>
        <w:szCs w:val="16"/>
      </w:rPr>
      <w:instrText xml:space="preserve"> PAGE  \* Arabic </w:instrText>
    </w:r>
    <w:r w:rsidRPr="00B374FB">
      <w:rPr>
        <w:color w:val="000000" w:themeColor="text1"/>
        <w:sz w:val="16"/>
        <w:szCs w:val="16"/>
      </w:rPr>
      <w:fldChar w:fldCharType="separate"/>
    </w:r>
    <w:r w:rsidRPr="00B374FB">
      <w:rPr>
        <w:noProof/>
        <w:color w:val="000000" w:themeColor="text1"/>
        <w:sz w:val="16"/>
        <w:szCs w:val="16"/>
      </w:rPr>
      <w:t>1</w:t>
    </w:r>
    <w:r w:rsidRPr="00B374FB">
      <w:rPr>
        <w:color w:val="000000" w:themeColor="text1"/>
        <w:sz w:val="16"/>
        <w:szCs w:val="16"/>
      </w:rPr>
      <w:fldChar w:fldCharType="end"/>
    </w:r>
  </w:p>
  <w:p w14:paraId="774A4B13" w14:textId="77777777" w:rsidR="00656987" w:rsidRPr="00DE11C5" w:rsidRDefault="00656987">
    <w:pPr>
      <w:pStyle w:val="Footer"/>
      <w:rPr>
        <w:b/>
        <w:bCs/>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FEFBE8" w14:textId="77777777" w:rsidR="00AB6ECE" w:rsidRDefault="00AB6ECE" w:rsidP="00656987">
      <w:pPr>
        <w:spacing w:after="0" w:line="240" w:lineRule="auto"/>
      </w:pPr>
      <w:r>
        <w:separator/>
      </w:r>
    </w:p>
  </w:footnote>
  <w:footnote w:type="continuationSeparator" w:id="0">
    <w:p w14:paraId="0442B0B7" w14:textId="77777777" w:rsidR="00AB6ECE" w:rsidRDefault="00AB6ECE" w:rsidP="00656987">
      <w:pPr>
        <w:spacing w:after="0" w:line="240" w:lineRule="auto"/>
      </w:pPr>
      <w:r>
        <w:continuationSeparator/>
      </w:r>
    </w:p>
  </w:footnote>
  <w:footnote w:type="continuationNotice" w:id="1">
    <w:p w14:paraId="4F8E93FD" w14:textId="77777777" w:rsidR="00AB6ECE" w:rsidRDefault="00AB6EC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DE47A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F76626"/>
    <w:multiLevelType w:val="multilevel"/>
    <w:tmpl w:val="11122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933242"/>
    <w:multiLevelType w:val="multilevel"/>
    <w:tmpl w:val="A0B49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8625F8"/>
    <w:multiLevelType w:val="multilevel"/>
    <w:tmpl w:val="B972E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D378B2"/>
    <w:multiLevelType w:val="multilevel"/>
    <w:tmpl w:val="25023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2E5F3D"/>
    <w:multiLevelType w:val="multilevel"/>
    <w:tmpl w:val="F0B2A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0349A5"/>
    <w:multiLevelType w:val="multilevel"/>
    <w:tmpl w:val="F7483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2C203B"/>
    <w:multiLevelType w:val="multilevel"/>
    <w:tmpl w:val="452C0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850F1D"/>
    <w:multiLevelType w:val="multilevel"/>
    <w:tmpl w:val="D6E82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146E05"/>
    <w:multiLevelType w:val="multilevel"/>
    <w:tmpl w:val="F8F8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1461F3"/>
    <w:multiLevelType w:val="hybridMultilevel"/>
    <w:tmpl w:val="F1BE8850"/>
    <w:lvl w:ilvl="0" w:tplc="A1BE888C">
      <w:start w:val="1"/>
      <w:numFmt w:val="bullet"/>
      <w:lvlText w:val="–"/>
      <w:lvlJc w:val="left"/>
      <w:pPr>
        <w:ind w:left="360" w:hanging="360"/>
      </w:pPr>
      <w:rPr>
        <w:rFonts w:ascii="Arial Nova" w:hAnsi="Arial Nov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CD86314"/>
    <w:multiLevelType w:val="multilevel"/>
    <w:tmpl w:val="8A3CC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DC1E28"/>
    <w:multiLevelType w:val="multilevel"/>
    <w:tmpl w:val="313C3A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990073"/>
    <w:multiLevelType w:val="multilevel"/>
    <w:tmpl w:val="D4C41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58707B3"/>
    <w:multiLevelType w:val="multilevel"/>
    <w:tmpl w:val="079C5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9F1632"/>
    <w:multiLevelType w:val="multilevel"/>
    <w:tmpl w:val="864E0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C771E6"/>
    <w:multiLevelType w:val="multilevel"/>
    <w:tmpl w:val="BCE07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25549236">
    <w:abstractNumId w:val="0"/>
  </w:num>
  <w:num w:numId="2" w16cid:durableId="1750230984">
    <w:abstractNumId w:val="10"/>
  </w:num>
  <w:num w:numId="3" w16cid:durableId="1414594819">
    <w:abstractNumId w:val="14"/>
  </w:num>
  <w:num w:numId="4" w16cid:durableId="1246111432">
    <w:abstractNumId w:val="16"/>
  </w:num>
  <w:num w:numId="5" w16cid:durableId="1722440379">
    <w:abstractNumId w:val="2"/>
  </w:num>
  <w:num w:numId="6" w16cid:durableId="1562865417">
    <w:abstractNumId w:val="12"/>
  </w:num>
  <w:num w:numId="7" w16cid:durableId="442579676">
    <w:abstractNumId w:val="13"/>
  </w:num>
  <w:num w:numId="8" w16cid:durableId="1228686386">
    <w:abstractNumId w:val="11"/>
  </w:num>
  <w:num w:numId="9" w16cid:durableId="441264325">
    <w:abstractNumId w:val="1"/>
  </w:num>
  <w:num w:numId="10" w16cid:durableId="1575235783">
    <w:abstractNumId w:val="9"/>
  </w:num>
  <w:num w:numId="11" w16cid:durableId="1325859710">
    <w:abstractNumId w:val="15"/>
  </w:num>
  <w:num w:numId="12" w16cid:durableId="1447777345">
    <w:abstractNumId w:val="4"/>
  </w:num>
  <w:num w:numId="13" w16cid:durableId="1723098580">
    <w:abstractNumId w:val="3"/>
  </w:num>
  <w:num w:numId="14" w16cid:durableId="1644890223">
    <w:abstractNumId w:val="8"/>
  </w:num>
  <w:num w:numId="15" w16cid:durableId="1992177668">
    <w:abstractNumId w:val="7"/>
  </w:num>
  <w:num w:numId="16" w16cid:durableId="236785575">
    <w:abstractNumId w:val="5"/>
  </w:num>
  <w:num w:numId="17" w16cid:durableId="19235601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ECE"/>
    <w:rsid w:val="000D2B16"/>
    <w:rsid w:val="000D4899"/>
    <w:rsid w:val="000F74CC"/>
    <w:rsid w:val="00105A7E"/>
    <w:rsid w:val="00137F23"/>
    <w:rsid w:val="001925A6"/>
    <w:rsid w:val="00224D99"/>
    <w:rsid w:val="00227F54"/>
    <w:rsid w:val="00246041"/>
    <w:rsid w:val="002B13CD"/>
    <w:rsid w:val="002B721E"/>
    <w:rsid w:val="002F1CDF"/>
    <w:rsid w:val="0032378D"/>
    <w:rsid w:val="003731D1"/>
    <w:rsid w:val="00375D9E"/>
    <w:rsid w:val="00395BE5"/>
    <w:rsid w:val="003A628C"/>
    <w:rsid w:val="003B39D3"/>
    <w:rsid w:val="003D76CA"/>
    <w:rsid w:val="004D310D"/>
    <w:rsid w:val="00586F64"/>
    <w:rsid w:val="005A37F1"/>
    <w:rsid w:val="005D55BB"/>
    <w:rsid w:val="00646502"/>
    <w:rsid w:val="00655669"/>
    <w:rsid w:val="00656987"/>
    <w:rsid w:val="006C1AF7"/>
    <w:rsid w:val="006C54B7"/>
    <w:rsid w:val="006D2E99"/>
    <w:rsid w:val="00770E71"/>
    <w:rsid w:val="00804B9E"/>
    <w:rsid w:val="00821744"/>
    <w:rsid w:val="0086137E"/>
    <w:rsid w:val="00887347"/>
    <w:rsid w:val="00896C99"/>
    <w:rsid w:val="008F16C0"/>
    <w:rsid w:val="00933824"/>
    <w:rsid w:val="00A22A65"/>
    <w:rsid w:val="00AB6ECE"/>
    <w:rsid w:val="00AC7A39"/>
    <w:rsid w:val="00B035EC"/>
    <w:rsid w:val="00B374FB"/>
    <w:rsid w:val="00B62D04"/>
    <w:rsid w:val="00BA0209"/>
    <w:rsid w:val="00BC0589"/>
    <w:rsid w:val="00BF6D56"/>
    <w:rsid w:val="00C30416"/>
    <w:rsid w:val="00C5594F"/>
    <w:rsid w:val="00C5791B"/>
    <w:rsid w:val="00CA2147"/>
    <w:rsid w:val="00CE3983"/>
    <w:rsid w:val="00CF5D43"/>
    <w:rsid w:val="00D06AA5"/>
    <w:rsid w:val="00D122FB"/>
    <w:rsid w:val="00D3386E"/>
    <w:rsid w:val="00D820E8"/>
    <w:rsid w:val="00DC6819"/>
    <w:rsid w:val="00DE11C5"/>
    <w:rsid w:val="00E345CC"/>
    <w:rsid w:val="00E86E46"/>
    <w:rsid w:val="00F523EC"/>
    <w:rsid w:val="00F5534D"/>
    <w:rsid w:val="00FA094A"/>
    <w:rsid w:val="00FE4869"/>
    <w:rsid w:val="00FF4BC8"/>
    <w:rsid w:val="1357DD94"/>
    <w:rsid w:val="1846250A"/>
    <w:rsid w:val="49656CBC"/>
    <w:rsid w:val="5EF1C9E0"/>
    <w:rsid w:val="7467588D"/>
    <w:rsid w:val="75F845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A79378"/>
  <w15:chartTrackingRefBased/>
  <w15:docId w15:val="{0AA73B9E-5809-4054-B958-7615B50BE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34D"/>
    <w:rPr>
      <w:color w:val="595959" w:themeColor="text1" w:themeTint="A6"/>
    </w:rPr>
  </w:style>
  <w:style w:type="paragraph" w:styleId="Heading1">
    <w:name w:val="heading 1"/>
    <w:basedOn w:val="Normal"/>
    <w:next w:val="Normal"/>
    <w:link w:val="Heading1Char"/>
    <w:uiPriority w:val="9"/>
    <w:qFormat/>
    <w:rsid w:val="00F5534D"/>
    <w:pPr>
      <w:keepNext/>
      <w:keepLines/>
      <w:outlineLvl w:val="0"/>
    </w:pPr>
    <w:rPr>
      <w:rFonts w:asciiTheme="majorHAnsi" w:eastAsiaTheme="majorEastAsia" w:hAnsiTheme="majorHAnsi" w:cstheme="majorBidi"/>
      <w:b/>
      <w:bCs/>
      <w:color w:val="000000" w:themeColor="text1"/>
      <w:sz w:val="32"/>
      <w:szCs w:val="32"/>
    </w:rPr>
  </w:style>
  <w:style w:type="paragraph" w:styleId="Heading2">
    <w:name w:val="heading 2"/>
    <w:basedOn w:val="Normal"/>
    <w:next w:val="Normal"/>
    <w:link w:val="Heading2Char"/>
    <w:uiPriority w:val="9"/>
    <w:qFormat/>
    <w:rsid w:val="004D310D"/>
    <w:pPr>
      <w:keepNext/>
      <w:keepLines/>
      <w:spacing w:before="160" w:after="80" w:line="216" w:lineRule="auto"/>
      <w:outlineLvl w:val="1"/>
    </w:pPr>
    <w:rPr>
      <w:rFonts w:asciiTheme="majorHAnsi" w:eastAsiaTheme="majorEastAsia" w:hAnsiTheme="majorHAnsi" w:cstheme="majorBidi"/>
      <w:caps/>
      <w:color w:val="000000" w:themeColor="text1"/>
      <w:sz w:val="96"/>
      <w:szCs w:val="32"/>
    </w:rPr>
  </w:style>
  <w:style w:type="paragraph" w:styleId="Heading3">
    <w:name w:val="heading 3"/>
    <w:basedOn w:val="Normal"/>
    <w:next w:val="Normal"/>
    <w:link w:val="Heading3Char"/>
    <w:uiPriority w:val="9"/>
    <w:semiHidden/>
    <w:qFormat/>
    <w:pPr>
      <w:keepNext/>
      <w:keepLines/>
      <w:spacing w:before="160" w:after="80"/>
      <w:outlineLvl w:val="2"/>
    </w:pPr>
    <w:rPr>
      <w:rFonts w:eastAsiaTheme="majorEastAsia" w:cstheme="majorBidi"/>
      <w:color w:val="0B5294" w:themeColor="accent1" w:themeShade="BF"/>
      <w:sz w:val="28"/>
      <w:szCs w:val="28"/>
    </w:rPr>
  </w:style>
  <w:style w:type="paragraph" w:styleId="Heading4">
    <w:name w:val="heading 4"/>
    <w:basedOn w:val="Normal"/>
    <w:next w:val="Normal"/>
    <w:link w:val="Heading4Char"/>
    <w:uiPriority w:val="9"/>
    <w:semiHidden/>
    <w:qFormat/>
    <w:pPr>
      <w:keepNext/>
      <w:keepLines/>
      <w:spacing w:before="80" w:after="40"/>
      <w:outlineLvl w:val="3"/>
    </w:pPr>
    <w:rPr>
      <w:rFonts w:eastAsiaTheme="majorEastAsia" w:cstheme="majorBidi"/>
      <w:i/>
      <w:iCs/>
      <w:color w:val="0B5294" w:themeColor="accent1" w:themeShade="BF"/>
    </w:rPr>
  </w:style>
  <w:style w:type="paragraph" w:styleId="Heading5">
    <w:name w:val="heading 5"/>
    <w:basedOn w:val="Normal"/>
    <w:next w:val="Normal"/>
    <w:link w:val="Heading5Char"/>
    <w:uiPriority w:val="9"/>
    <w:semiHidden/>
    <w:qFormat/>
    <w:pPr>
      <w:keepNext/>
      <w:keepLines/>
      <w:spacing w:before="80" w:after="40"/>
      <w:outlineLvl w:val="4"/>
    </w:pPr>
    <w:rPr>
      <w:rFonts w:eastAsiaTheme="majorEastAsia" w:cstheme="majorBidi"/>
      <w:color w:val="0B5294" w:themeColor="accent1" w:themeShade="BF"/>
    </w:rPr>
  </w:style>
  <w:style w:type="paragraph" w:styleId="Heading6">
    <w:name w:val="heading 6"/>
    <w:basedOn w:val="Normal"/>
    <w:next w:val="Normal"/>
    <w:link w:val="Heading6Char"/>
    <w:uiPriority w:val="9"/>
    <w:semiHidden/>
    <w:qFormat/>
    <w:pPr>
      <w:keepNext/>
      <w:keepLines/>
      <w:spacing w:before="40" w:after="0"/>
      <w:outlineLvl w:val="5"/>
    </w:pPr>
    <w:rPr>
      <w:rFonts w:eastAsiaTheme="majorEastAsia" w:cstheme="majorBidi"/>
      <w:i/>
      <w:iCs/>
    </w:rPr>
  </w:style>
  <w:style w:type="paragraph" w:styleId="Heading7">
    <w:name w:val="heading 7"/>
    <w:basedOn w:val="Normal"/>
    <w:next w:val="Normal"/>
    <w:link w:val="Heading7Char"/>
    <w:uiPriority w:val="9"/>
    <w:semiHidden/>
    <w:qFormat/>
    <w:pPr>
      <w:keepNext/>
      <w:keepLines/>
      <w:spacing w:before="40" w:after="0"/>
      <w:outlineLvl w:val="6"/>
    </w:pPr>
    <w:rPr>
      <w:rFonts w:eastAsiaTheme="majorEastAsia" w:cstheme="majorBidi"/>
    </w:rPr>
  </w:style>
  <w:style w:type="paragraph" w:styleId="Heading8">
    <w:name w:val="heading 8"/>
    <w:basedOn w:val="Normal"/>
    <w:next w:val="Normal"/>
    <w:link w:val="Heading8Char"/>
    <w:uiPriority w:val="9"/>
    <w:semiHidden/>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34D"/>
    <w:rPr>
      <w:rFonts w:asciiTheme="majorHAnsi" w:eastAsiaTheme="majorEastAsia" w:hAnsiTheme="majorHAnsi" w:cstheme="majorBidi"/>
      <w:b/>
      <w:bCs/>
      <w:color w:val="000000" w:themeColor="text1"/>
      <w:sz w:val="32"/>
      <w:szCs w:val="32"/>
    </w:rPr>
  </w:style>
  <w:style w:type="character" w:customStyle="1" w:styleId="Heading2Char">
    <w:name w:val="Heading 2 Char"/>
    <w:basedOn w:val="DefaultParagraphFont"/>
    <w:link w:val="Heading2"/>
    <w:uiPriority w:val="9"/>
    <w:rsid w:val="00F5534D"/>
    <w:rPr>
      <w:rFonts w:asciiTheme="majorHAnsi" w:eastAsiaTheme="majorEastAsia" w:hAnsiTheme="majorHAnsi" w:cstheme="majorBidi"/>
      <w:caps/>
      <w:color w:val="000000" w:themeColor="text1"/>
      <w:sz w:val="96"/>
      <w:szCs w:val="32"/>
    </w:rPr>
  </w:style>
  <w:style w:type="character" w:customStyle="1" w:styleId="Heading3Char">
    <w:name w:val="Heading 3 Char"/>
    <w:basedOn w:val="DefaultParagraphFont"/>
    <w:link w:val="Heading3"/>
    <w:uiPriority w:val="9"/>
    <w:semiHidden/>
    <w:rsid w:val="00F5534D"/>
    <w:rPr>
      <w:rFonts w:eastAsiaTheme="majorEastAsia" w:cstheme="majorBidi"/>
      <w:color w:val="0B5294" w:themeColor="accent1" w:themeShade="BF"/>
      <w:sz w:val="28"/>
      <w:szCs w:val="28"/>
    </w:rPr>
  </w:style>
  <w:style w:type="character" w:customStyle="1" w:styleId="Heading4Char">
    <w:name w:val="Heading 4 Char"/>
    <w:basedOn w:val="DefaultParagraphFont"/>
    <w:link w:val="Heading4"/>
    <w:uiPriority w:val="9"/>
    <w:semiHidden/>
    <w:rsid w:val="00F5534D"/>
    <w:rPr>
      <w:rFonts w:eastAsiaTheme="majorEastAsia" w:cstheme="majorBidi"/>
      <w:i/>
      <w:iCs/>
      <w:color w:val="0B5294" w:themeColor="accent1" w:themeShade="BF"/>
    </w:rPr>
  </w:style>
  <w:style w:type="character" w:customStyle="1" w:styleId="Heading5Char">
    <w:name w:val="Heading 5 Char"/>
    <w:basedOn w:val="DefaultParagraphFont"/>
    <w:link w:val="Heading5"/>
    <w:uiPriority w:val="9"/>
    <w:semiHidden/>
    <w:rsid w:val="00F5534D"/>
    <w:rPr>
      <w:rFonts w:eastAsiaTheme="majorEastAsia" w:cstheme="majorBidi"/>
      <w:color w:val="0B5294" w:themeColor="accent1" w:themeShade="BF"/>
    </w:rPr>
  </w:style>
  <w:style w:type="character" w:customStyle="1" w:styleId="Heading6Char">
    <w:name w:val="Heading 6 Char"/>
    <w:basedOn w:val="DefaultParagraphFont"/>
    <w:link w:val="Heading6"/>
    <w:uiPriority w:val="9"/>
    <w:semiHidden/>
    <w:rsid w:val="00F553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53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53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534D"/>
    <w:rPr>
      <w:rFonts w:eastAsiaTheme="majorEastAsia" w:cstheme="majorBidi"/>
      <w:color w:val="272727" w:themeColor="text1" w:themeTint="D8"/>
    </w:rPr>
  </w:style>
  <w:style w:type="character" w:customStyle="1" w:styleId="TitleChar">
    <w:name w:val="Title Char"/>
    <w:basedOn w:val="DefaultParagraphFont"/>
    <w:link w:val="Title"/>
    <w:uiPriority w:val="10"/>
    <w:rsid w:val="006D2E99"/>
    <w:rPr>
      <w:rFonts w:asciiTheme="majorHAnsi" w:eastAsiaTheme="majorEastAsia" w:hAnsiTheme="majorHAnsi" w:cstheme="majorBidi"/>
      <w:caps/>
      <w:kern w:val="28"/>
      <w:sz w:val="96"/>
      <w:szCs w:val="56"/>
    </w:rPr>
  </w:style>
  <w:style w:type="paragraph" w:styleId="Title">
    <w:name w:val="Title"/>
    <w:basedOn w:val="Normal"/>
    <w:next w:val="Normal"/>
    <w:link w:val="TitleChar"/>
    <w:uiPriority w:val="10"/>
    <w:qFormat/>
    <w:rsid w:val="006D2E99"/>
    <w:pPr>
      <w:spacing w:before="240" w:after="80" w:line="216" w:lineRule="auto"/>
      <w:contextualSpacing/>
    </w:pPr>
    <w:rPr>
      <w:rFonts w:asciiTheme="majorHAnsi" w:eastAsiaTheme="majorEastAsia" w:hAnsiTheme="majorHAnsi" w:cstheme="majorBidi"/>
      <w:caps/>
      <w:color w:val="auto"/>
      <w:kern w:val="28"/>
      <w:sz w:val="96"/>
      <w:szCs w:val="56"/>
    </w:rPr>
  </w:style>
  <w:style w:type="character" w:customStyle="1" w:styleId="SubtitleChar">
    <w:name w:val="Subtitle Char"/>
    <w:basedOn w:val="DefaultParagraphFont"/>
    <w:link w:val="Subtitle"/>
    <w:uiPriority w:val="11"/>
    <w:rsid w:val="006D2E99"/>
    <w:rPr>
      <w:rFonts w:eastAsiaTheme="majorEastAsia" w:cstheme="majorBidi"/>
      <w:b/>
      <w:color w:val="000000" w:themeColor="text1"/>
      <w:spacing w:val="15"/>
      <w:sz w:val="48"/>
      <w:szCs w:val="28"/>
    </w:rPr>
  </w:style>
  <w:style w:type="paragraph" w:styleId="Subtitle">
    <w:name w:val="Subtitle"/>
    <w:basedOn w:val="Normal"/>
    <w:next w:val="Normal"/>
    <w:link w:val="SubtitleChar"/>
    <w:uiPriority w:val="11"/>
    <w:qFormat/>
    <w:rsid w:val="006D2E99"/>
    <w:pPr>
      <w:numPr>
        <w:ilvl w:val="1"/>
      </w:numPr>
      <w:spacing w:before="1080" w:after="0" w:line="192" w:lineRule="auto"/>
    </w:pPr>
    <w:rPr>
      <w:rFonts w:eastAsiaTheme="majorEastAsia" w:cstheme="majorBidi"/>
      <w:b/>
      <w:color w:val="000000" w:themeColor="text1"/>
      <w:spacing w:val="15"/>
      <w:sz w:val="48"/>
      <w:szCs w:val="28"/>
    </w:rPr>
  </w:style>
  <w:style w:type="character" w:styleId="IntenseEmphasis">
    <w:name w:val="Intense Emphasis"/>
    <w:basedOn w:val="DefaultParagraphFont"/>
    <w:uiPriority w:val="21"/>
    <w:semiHidden/>
    <w:qFormat/>
    <w:rPr>
      <w:i/>
      <w:iCs/>
      <w:color w:val="0B5294" w:themeColor="accent1" w:themeShade="BF"/>
    </w:rPr>
  </w:style>
  <w:style w:type="character" w:customStyle="1" w:styleId="QuoteChar">
    <w:name w:val="Quote Char"/>
    <w:basedOn w:val="DefaultParagraphFont"/>
    <w:link w:val="Quote"/>
    <w:uiPriority w:val="29"/>
    <w:semiHidden/>
    <w:rsid w:val="00F5534D"/>
    <w:rPr>
      <w:i/>
      <w:iCs/>
      <w:color w:val="404040" w:themeColor="text1" w:themeTint="BF"/>
    </w:rPr>
  </w:style>
  <w:style w:type="paragraph" w:styleId="Quote">
    <w:name w:val="Quote"/>
    <w:basedOn w:val="Normal"/>
    <w:next w:val="Normal"/>
    <w:link w:val="QuoteChar"/>
    <w:uiPriority w:val="29"/>
    <w:semiHidden/>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F5534D"/>
    <w:rPr>
      <w:i/>
      <w:iCs/>
      <w:color w:val="0B5294" w:themeColor="accent1" w:themeShade="BF"/>
    </w:rPr>
  </w:style>
  <w:style w:type="paragraph" w:styleId="IntenseQuote">
    <w:name w:val="Intense Quote"/>
    <w:basedOn w:val="Normal"/>
    <w:next w:val="Normal"/>
    <w:link w:val="IntenseQuoteChar"/>
    <w:uiPriority w:val="30"/>
    <w:semiHidden/>
    <w:qFormat/>
    <w:pPr>
      <w:pBdr>
        <w:top w:val="single" w:sz="4" w:space="10" w:color="0B5294" w:themeColor="accent1" w:themeShade="BF"/>
        <w:bottom w:val="single" w:sz="4" w:space="10" w:color="0B5294" w:themeColor="accent1" w:themeShade="BF"/>
      </w:pBdr>
      <w:spacing w:before="360" w:after="360"/>
      <w:ind w:left="864" w:right="864"/>
      <w:jc w:val="center"/>
    </w:pPr>
    <w:rPr>
      <w:i/>
      <w:iCs/>
      <w:color w:val="0B5294" w:themeColor="accent1" w:themeShade="BF"/>
    </w:rPr>
  </w:style>
  <w:style w:type="character" w:styleId="IntenseReference">
    <w:name w:val="Intense Reference"/>
    <w:basedOn w:val="DefaultParagraphFont"/>
    <w:uiPriority w:val="32"/>
    <w:semiHidden/>
    <w:qFormat/>
    <w:rPr>
      <w:b/>
      <w:bCs/>
      <w:smallCaps/>
      <w:color w:val="0B5294" w:themeColor="accent1" w:themeShade="BF"/>
      <w:spacing w:val="5"/>
    </w:rPr>
  </w:style>
  <w:style w:type="paragraph" w:styleId="Footer">
    <w:name w:val="footer"/>
    <w:basedOn w:val="Normal"/>
    <w:link w:val="FooterChar"/>
    <w:uiPriority w:val="99"/>
    <w:semiHidden/>
    <w:rsid w:val="0065698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5534D"/>
    <w:rPr>
      <w:color w:val="595959" w:themeColor="text1" w:themeTint="A6"/>
    </w:rPr>
  </w:style>
  <w:style w:type="paragraph" w:styleId="Header">
    <w:name w:val="header"/>
    <w:basedOn w:val="Normal"/>
    <w:link w:val="HeaderChar"/>
    <w:uiPriority w:val="99"/>
    <w:semiHidden/>
    <w:rsid w:val="00D122F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534D"/>
    <w:rPr>
      <w:color w:val="595959" w:themeColor="text1" w:themeTint="A6"/>
    </w:rPr>
  </w:style>
  <w:style w:type="table" w:styleId="TableGrid">
    <w:name w:val="Table Grid"/>
    <w:basedOn w:val="TableNormal"/>
    <w:uiPriority w:val="39"/>
    <w:rsid w:val="006C5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semiHidden/>
    <w:qFormat/>
    <w:rsid w:val="00B374FB"/>
    <w:rPr>
      <w:rFonts w:asciiTheme="minorHAnsi" w:hAnsiTheme="minorHAnsi"/>
      <w:b/>
      <w:bCs/>
      <w:color w:val="000000" w:themeColor="text1"/>
      <w:sz w:val="32"/>
    </w:rPr>
  </w:style>
  <w:style w:type="paragraph" w:customStyle="1" w:styleId="Contact">
    <w:name w:val="Contact"/>
    <w:basedOn w:val="Normal"/>
    <w:link w:val="ContactChar"/>
    <w:qFormat/>
    <w:rsid w:val="00770E71"/>
    <w:pPr>
      <w:spacing w:before="240" w:after="0" w:line="240" w:lineRule="auto"/>
      <w:contextualSpacing/>
    </w:pPr>
    <w:rPr>
      <w:color w:val="000000" w:themeColor="text1"/>
      <w:szCs w:val="20"/>
    </w:rPr>
  </w:style>
  <w:style w:type="character" w:customStyle="1" w:styleId="ContactChar">
    <w:name w:val="Contact Char"/>
    <w:basedOn w:val="DefaultParagraphFont"/>
    <w:link w:val="Contact"/>
    <w:rsid w:val="00770E71"/>
    <w:rPr>
      <w:color w:val="000000" w:themeColor="text1"/>
      <w:szCs w:val="20"/>
    </w:rPr>
  </w:style>
  <w:style w:type="character" w:styleId="Hyperlink">
    <w:name w:val="Hyperlink"/>
    <w:basedOn w:val="DefaultParagraphFont"/>
    <w:uiPriority w:val="99"/>
    <w:unhideWhenUsed/>
    <w:rsid w:val="000F74CC"/>
    <w:rPr>
      <w:color w:val="F49100" w:themeColor="hyperlink"/>
      <w:u w:val="single"/>
    </w:rPr>
  </w:style>
  <w:style w:type="character" w:styleId="UnresolvedMention">
    <w:name w:val="Unresolved Mention"/>
    <w:basedOn w:val="DefaultParagraphFont"/>
    <w:uiPriority w:val="99"/>
    <w:semiHidden/>
    <w:unhideWhenUsed/>
    <w:rsid w:val="000F74CC"/>
    <w:rPr>
      <w:color w:val="605E5C"/>
      <w:shd w:val="clear" w:color="auto" w:fill="E1DFDD"/>
    </w:rPr>
  </w:style>
  <w:style w:type="paragraph" w:customStyle="1" w:styleId="Preparedby">
    <w:name w:val="Prepared by"/>
    <w:basedOn w:val="Normal"/>
    <w:link w:val="PreparedbyChar"/>
    <w:qFormat/>
    <w:rsid w:val="00646502"/>
    <w:pPr>
      <w:spacing w:before="3720" w:line="240" w:lineRule="auto"/>
    </w:pPr>
    <w:rPr>
      <w:rFonts w:asciiTheme="majorHAnsi" w:hAnsiTheme="majorHAnsi"/>
      <w:b/>
      <w:color w:val="000000" w:themeColor="text1"/>
      <w:sz w:val="32"/>
      <w:szCs w:val="32"/>
    </w:rPr>
  </w:style>
  <w:style w:type="character" w:customStyle="1" w:styleId="PreparedbyChar">
    <w:name w:val="Prepared by Char"/>
    <w:basedOn w:val="Heading1Char"/>
    <w:link w:val="Preparedby"/>
    <w:rsid w:val="00646502"/>
    <w:rPr>
      <w:rFonts w:asciiTheme="majorHAnsi" w:eastAsiaTheme="majorEastAsia" w:hAnsiTheme="majorHAnsi" w:cstheme="majorBidi"/>
      <w:b/>
      <w:bCs w:val="0"/>
      <w:color w:val="000000" w:themeColor="text1"/>
      <w:sz w:val="32"/>
      <w:szCs w:val="32"/>
    </w:rPr>
  </w:style>
  <w:style w:type="paragraph" w:customStyle="1" w:styleId="ExecutiveSummary">
    <w:name w:val="Executive Summary"/>
    <w:basedOn w:val="Normal"/>
    <w:link w:val="ExecutiveSummaryChar"/>
    <w:qFormat/>
    <w:rsid w:val="00646502"/>
    <w:pPr>
      <w:spacing w:before="8000"/>
    </w:pPr>
    <w:rPr>
      <w:rFonts w:asciiTheme="majorHAnsi" w:hAnsiTheme="majorHAnsi"/>
      <w:caps/>
      <w:noProof/>
      <w:color w:val="000000" w:themeColor="text1"/>
      <w:sz w:val="48"/>
    </w:rPr>
  </w:style>
  <w:style w:type="character" w:customStyle="1" w:styleId="ExecutiveSummaryChar">
    <w:name w:val="Executive Summary Char"/>
    <w:basedOn w:val="DefaultParagraphFont"/>
    <w:link w:val="ExecutiveSummary"/>
    <w:rsid w:val="00646502"/>
    <w:rPr>
      <w:rFonts w:asciiTheme="majorHAnsi" w:hAnsiTheme="majorHAnsi"/>
      <w:caps/>
      <w:noProof/>
      <w:color w:val="000000" w:themeColor="text1"/>
      <w:sz w:val="48"/>
    </w:rPr>
  </w:style>
  <w:style w:type="paragraph" w:styleId="NoSpacing">
    <w:name w:val="No Spacing"/>
    <w:uiPriority w:val="1"/>
    <w:semiHidden/>
    <w:qFormat/>
    <w:rsid w:val="00770E71"/>
    <w:pPr>
      <w:spacing w:after="0" w:line="240" w:lineRule="auto"/>
    </w:pPr>
    <w:rPr>
      <w:color w:val="595959" w:themeColor="text1" w:themeTint="A6"/>
    </w:rPr>
  </w:style>
  <w:style w:type="paragraph" w:styleId="ListBullet">
    <w:name w:val="List Bullet"/>
    <w:basedOn w:val="Normal"/>
    <w:uiPriority w:val="99"/>
    <w:rsid w:val="00F5534D"/>
    <w:pPr>
      <w:numPr>
        <w:numId w:val="1"/>
      </w:numPr>
      <w:contextualSpacing/>
    </w:pPr>
  </w:style>
  <w:style w:type="character" w:customStyle="1" w:styleId="Bold">
    <w:name w:val="Bold"/>
    <w:uiPriority w:val="1"/>
    <w:qFormat/>
    <w:rsid w:val="00BF6D56"/>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rawson\AppData\Local\Microsoft\Office\16.0\DTS\en-GB%7b3C8AC7AC-AA8C-48BD-B6CE-1B1209B76B9D%7d\%7bF9E041F4-346E-4471-9F7D-66A7D6732F77%7dd60b6a64-ba45-4865-9b77-da626cecad3f-TFc9ffe974-b6e4-4861-abad-06143f091085_win32.dotx"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8">
      <a:majorFont>
        <a:latin typeface="Raleway"/>
        <a:ea typeface=""/>
        <a:cs typeface=""/>
      </a:majorFont>
      <a:minorFont>
        <a:latin typeface="Raleway"/>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30" ma:contentTypeDescription="Create a new document." ma:contentTypeScope="" ma:versionID="cec0622158e8f13124e9e8fd4de31bd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52f30ab005d15df08657af532e6e3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hidden="true"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hidden="tru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hidden="true" ma:internalName="Background" ma:readOnly="false">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element name="MediaServiceBillingMetadata" ma:index="33" nillable="true" ma:displayName="MediaServiceBillingMetadata" ma:hidden="true" ma:internalName="MediaServiceBillingMetadata"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Background xmlns="71af3243-3dd4-4a8d-8c0d-dd76da1f02a5">false</Background>
    <Status xmlns="71af3243-3dd4-4a8d-8c0d-dd76da1f02a5">Not started</Status>
    <_ip_UnifiedCompliancePolicyUIAction xmlns="http://schemas.microsoft.com/sharepoint/v3" xsi:nil="true"/>
    <Image xmlns="71af3243-3dd4-4a8d-8c0d-dd76da1f02a5">
      <Url xsi:nil="true"/>
      <Description xsi:nil="true"/>
    </Image>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6EF11F21-DB5A-457C-A28C-DEE532B32CB0}">
  <ds:schemaRefs>
    <ds:schemaRef ds:uri="http://schemas.microsoft.com/sharepoint/v3/contenttype/forms"/>
  </ds:schemaRefs>
</ds:datastoreItem>
</file>

<file path=customXml/itemProps2.xml><?xml version="1.0" encoding="utf-8"?>
<ds:datastoreItem xmlns:ds="http://schemas.openxmlformats.org/officeDocument/2006/customXml" ds:itemID="{950CDC31-7BFB-4FA8-9942-0911789505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A3F221-FD8E-464D-B12D-BAB5E5EAAAE3}">
  <ds:schemaRefs>
    <ds:schemaRef ds:uri="http://schemas.microsoft.com/office/2006/metadata/properties"/>
    <ds:schemaRef ds:uri="http://schemas.microsoft.com/office/infopath/2007/PartnerControls"/>
    <ds:schemaRef ds:uri="71af3243-3dd4-4a8d-8c0d-dd76da1f02a5"/>
    <ds:schemaRef ds:uri="http://schemas.microsoft.com/sharepoint/v3"/>
    <ds:schemaRef ds:uri="230e9df3-be65-4c73-a93b-d1236ebd677e"/>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{F9E041F4-346E-4471-9F7D-66A7D6732F77}d60b6a64-ba45-4865-9b77-da626cecad3f-TFc9ffe974-b6e4-4861-abad-06143f091085_win32</Template>
  <TotalTime>39</TotalTime>
  <Pages>8</Pages>
  <Words>707</Words>
  <Characters>4548</Characters>
  <Application>Microsoft Office Word</Application>
  <DocSecurity>0</DocSecurity>
  <Lines>133</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Rawson</dc:creator>
  <cp:keywords/>
  <dc:description/>
  <cp:lastModifiedBy>Oliver Rawson</cp:lastModifiedBy>
  <cp:revision>1</cp:revision>
  <cp:lastPrinted>2025-04-23T21:13:00Z</cp:lastPrinted>
  <dcterms:created xsi:type="dcterms:W3CDTF">2026-03-27T01:25:00Z</dcterms:created>
  <dcterms:modified xsi:type="dcterms:W3CDTF">2026-03-27T02:04:00Z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MediaServiceImageTags">
    <vt:lpwstr/>
  </property>
</Properties>
</file>